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575E" w14:textId="72899AD3" w:rsidR="006209F4" w:rsidRDefault="000B01E3">
      <w:r>
        <w:rPr>
          <w:b/>
          <w:bCs/>
          <w:sz w:val="28"/>
        </w:rPr>
        <w:t xml:space="preserve"> </w:t>
      </w:r>
      <w:r w:rsidR="006209F4">
        <w:rPr>
          <w:b/>
          <w:bCs/>
          <w:sz w:val="28"/>
        </w:rPr>
        <w:tab/>
      </w:r>
      <w:r w:rsidR="006209F4">
        <w:t xml:space="preserve">Supervisor Mark Illig called the organizational meeting of the Pulteney Town Board to order at </w:t>
      </w:r>
      <w:r w:rsidR="00EB1AB3">
        <w:t xml:space="preserve">7:00 PM on Wednesday, January </w:t>
      </w:r>
      <w:r w:rsidR="00D256E2">
        <w:t>14</w:t>
      </w:r>
      <w:r w:rsidR="00EB1AB3">
        <w:t>, 20</w:t>
      </w:r>
      <w:r w:rsidR="00041B29">
        <w:t>2</w:t>
      </w:r>
      <w:r w:rsidR="00D256E2">
        <w:t>6</w:t>
      </w:r>
      <w:r w:rsidR="006209F4">
        <w:t>, at the Pulteney Town Hall with the Pledge of Allegiance.</w:t>
      </w:r>
      <w:r w:rsidR="00041B29">
        <w:t xml:space="preserve"> </w:t>
      </w:r>
      <w:r w:rsidR="00EB1AB3">
        <w:t xml:space="preserve"> </w:t>
      </w:r>
    </w:p>
    <w:p w14:paraId="1085DF13" w14:textId="28B3DFBE" w:rsidR="003B51B6" w:rsidRDefault="004F52E4">
      <w:r>
        <w:tab/>
      </w:r>
      <w:r w:rsidR="008B4BD0">
        <w:t xml:space="preserve">Bill Weber spoke </w:t>
      </w:r>
      <w:r w:rsidR="001B51F0">
        <w:t xml:space="preserve">of </w:t>
      </w:r>
      <w:r w:rsidR="00D256E2">
        <w:t>the recent passing of Bill Nesbitt and Janet Hallahan</w:t>
      </w:r>
      <w:r w:rsidR="008B4BD0">
        <w:t>.</w:t>
      </w:r>
      <w:r w:rsidR="001B51F0">
        <w:t xml:space="preserve">  </w:t>
      </w:r>
      <w:r w:rsidR="00D256E2">
        <w:t xml:space="preserve">Bill knew Bill Nesbitt going back to the 1970’s </w:t>
      </w:r>
      <w:r w:rsidR="00200E58">
        <w:t xml:space="preserve">when they both lived in Corning.  Bill Nesbitt’s father </w:t>
      </w:r>
      <w:r w:rsidR="00D835ED">
        <w:t xml:space="preserve">Clarence </w:t>
      </w:r>
      <w:r w:rsidR="00200E58">
        <w:t xml:space="preserve">was the City Clerk for Corning when Bill was on the Common Council.  </w:t>
      </w:r>
      <w:r w:rsidR="00270C61">
        <w:t>He</w:t>
      </w:r>
      <w:r w:rsidR="00200E58">
        <w:t xml:space="preserve"> re</w:t>
      </w:r>
      <w:r w:rsidR="00270C61">
        <w:t xml:space="preserve">called </w:t>
      </w:r>
      <w:r w:rsidR="00200E58">
        <w:t xml:space="preserve">selling Bill and Jean a car in Corning and then again years later in Pulteney.  Bill remembered fondly their pleasant conversations and always kept track </w:t>
      </w:r>
      <w:r w:rsidR="00D835ED">
        <w:t xml:space="preserve">of </w:t>
      </w:r>
      <w:r w:rsidR="00200E58">
        <w:t xml:space="preserve">how </w:t>
      </w:r>
      <w:r w:rsidR="00270C61">
        <w:t xml:space="preserve">he </w:t>
      </w:r>
      <w:r w:rsidR="00200E58">
        <w:t xml:space="preserve">was doing through his son Steve.  Bill </w:t>
      </w:r>
      <w:r w:rsidR="00270C61">
        <w:t xml:space="preserve">Nesbitt </w:t>
      </w:r>
      <w:r w:rsidR="00200E58">
        <w:t>was an icon in Pulteney and passed at the age of 94.  Bill last saw Janet at his wife Bonnie’s funeral October 25</w:t>
      </w:r>
      <w:r w:rsidR="00200E58" w:rsidRPr="00200E58">
        <w:rPr>
          <w:vertAlign w:val="superscript"/>
        </w:rPr>
        <w:t>th</w:t>
      </w:r>
      <w:r w:rsidR="00200E58">
        <w:t xml:space="preserve">.  Janet and Bonnie were good friends through the Hammondsport Women’s Club and various activities in Pulteney.  Janet was also very active </w:t>
      </w:r>
      <w:r w:rsidR="00A94788">
        <w:t>in</w:t>
      </w:r>
      <w:r w:rsidR="00D835ED">
        <w:t xml:space="preserve"> </w:t>
      </w:r>
      <w:proofErr w:type="gramStart"/>
      <w:r w:rsidR="00200E58">
        <w:t xml:space="preserve">the </w:t>
      </w:r>
      <w:proofErr w:type="spellStart"/>
      <w:r w:rsidR="00200E58">
        <w:t>Branchport</w:t>
      </w:r>
      <w:proofErr w:type="spellEnd"/>
      <w:proofErr w:type="gramEnd"/>
      <w:r w:rsidR="00200E58">
        <w:t xml:space="preserve"> Church.  </w:t>
      </w:r>
      <w:r w:rsidR="00D835ED">
        <w:t xml:space="preserve">Before retiring, </w:t>
      </w:r>
      <w:r w:rsidR="00D87EC8">
        <w:t xml:space="preserve">Janet was the home economics </w:t>
      </w:r>
      <w:r w:rsidR="00D835ED">
        <w:t>teacher</w:t>
      </w:r>
      <w:r w:rsidR="00D87EC8">
        <w:t xml:space="preserve"> at Corning High School and taught Bill’s two sons before they and </w:t>
      </w:r>
      <w:proofErr w:type="gramStart"/>
      <w:r w:rsidR="00D835ED">
        <w:t>the Hallahan’s</w:t>
      </w:r>
      <w:proofErr w:type="gramEnd"/>
      <w:r w:rsidR="00D87EC8">
        <w:t xml:space="preserve"> </w:t>
      </w:r>
      <w:r w:rsidR="00D835ED">
        <w:t xml:space="preserve">both </w:t>
      </w:r>
      <w:r w:rsidR="00D87EC8">
        <w:t xml:space="preserve">moved to Pulteney.  Janet and her </w:t>
      </w:r>
      <w:r w:rsidR="00D835ED">
        <w:t>husband</w:t>
      </w:r>
      <w:r w:rsidR="00D87EC8">
        <w:t xml:space="preserve"> Jim (Jimmy) lived on Middle Road with a Newfoundland dog named Lilly.  After Janet moved to Apple Ridge in Horseheads, she took Lilly with her and when Bonnie and Bill went to visit her it was clear </w:t>
      </w:r>
      <w:r w:rsidR="002467DD">
        <w:t xml:space="preserve">Lilly was too big for the small apartment and found a great new home.  He will always remember her pleasant smile and cheerful demeanor.  Bill and Janet </w:t>
      </w:r>
      <w:r w:rsidR="001E3A41">
        <w:t xml:space="preserve">will </w:t>
      </w:r>
      <w:r w:rsidR="002467DD">
        <w:t xml:space="preserve">both </w:t>
      </w:r>
      <w:r w:rsidR="001E3A41">
        <w:t xml:space="preserve">be missed by </w:t>
      </w:r>
      <w:r w:rsidR="002467DD">
        <w:t xml:space="preserve">all who </w:t>
      </w:r>
      <w:proofErr w:type="gramStart"/>
      <w:r w:rsidR="002467DD">
        <w:t>knew</w:t>
      </w:r>
      <w:proofErr w:type="gramEnd"/>
      <w:r w:rsidR="002467DD">
        <w:t xml:space="preserve"> them</w:t>
      </w:r>
      <w:r w:rsidR="001E3A41">
        <w:t xml:space="preserve">! </w:t>
      </w:r>
      <w:r w:rsidR="008106B2">
        <w:t xml:space="preserve"> </w:t>
      </w:r>
      <w:r w:rsidR="00456C8D">
        <w:t xml:space="preserve"> </w:t>
      </w:r>
    </w:p>
    <w:p w14:paraId="16320C55" w14:textId="11A15CFC" w:rsidR="00721A53" w:rsidRDefault="00721A53" w:rsidP="00101128">
      <w:pPr>
        <w:ind w:firstLine="720"/>
      </w:pPr>
      <w:r>
        <w:t xml:space="preserve">Supervisor Illig welcomed newly elected Councilman Michael Gabrielli to the Town Board.  Clerk Button had elected officials Supervisor Illig, Councilman Gabrielli, Councilman Rees, and Highway Supt. Gibson perform the oath of office for their positions.  </w:t>
      </w:r>
    </w:p>
    <w:p w14:paraId="73E687D9" w14:textId="713E85AF" w:rsidR="00721A53" w:rsidRDefault="00721A53" w:rsidP="00721A53">
      <w:pPr>
        <w:ind w:firstLine="720"/>
      </w:pPr>
      <w:r>
        <w:t xml:space="preserve">Roll call:  Supervisor Mark Illig; Councilman Jon Beckman; Councilman Richard Rees; Councilman Tammy Tones; Councilman Michael Gabrielli; Highway Superintendent Terry Gibson; Attorney Jennifer Galvan; Bookkeeper Rebecca Welch; and Town Clerk Erica Button.     </w:t>
      </w:r>
      <w:r>
        <w:tab/>
      </w:r>
    </w:p>
    <w:p w14:paraId="06997F0E" w14:textId="3E2968D2" w:rsidR="002A58E9" w:rsidRDefault="00D71680" w:rsidP="002A58E9">
      <w:pPr>
        <w:ind w:firstLine="720"/>
      </w:pPr>
      <w:r>
        <w:t xml:space="preserve">Supervisor Illig </w:t>
      </w:r>
      <w:r w:rsidR="002A58E9">
        <w:t xml:space="preserve">went </w:t>
      </w:r>
      <w:r w:rsidR="00283FBA">
        <w:t>through</w:t>
      </w:r>
      <w:r w:rsidR="002A58E9">
        <w:t xml:space="preserve"> the organizational agenda addressing the following: </w:t>
      </w:r>
      <w:r w:rsidR="006209F4">
        <w:t xml:space="preserve">designating the second Wednesday of the month at 7:00 PM as the regular Town Board </w:t>
      </w:r>
      <w:r w:rsidR="00EC5C53">
        <w:t>meeting.</w:t>
      </w:r>
      <w:r w:rsidR="002A58E9">
        <w:t xml:space="preserve"> </w:t>
      </w:r>
      <w:r w:rsidR="00721A53">
        <w:t xml:space="preserve">He mentioned possibly making the time earlier but will revisit </w:t>
      </w:r>
      <w:proofErr w:type="gramStart"/>
      <w:r w:rsidR="00721A53">
        <w:t>at a later date</w:t>
      </w:r>
      <w:proofErr w:type="gramEnd"/>
      <w:r w:rsidR="00721A53">
        <w:t xml:space="preserve">. </w:t>
      </w:r>
    </w:p>
    <w:p w14:paraId="73783F05" w14:textId="038BC79D" w:rsidR="006209F4" w:rsidRDefault="006209F4" w:rsidP="002A58E9">
      <w:pPr>
        <w:ind w:firstLine="720"/>
      </w:pPr>
      <w:r>
        <w:t>The Public Officials Blanket bonding of all necessary Town employees t</w:t>
      </w:r>
      <w:r w:rsidR="00EB1AB3">
        <w:t>o be in effect for the year 20</w:t>
      </w:r>
      <w:r w:rsidR="002F6AE8">
        <w:t>2</w:t>
      </w:r>
      <w:r w:rsidR="00721A53">
        <w:t>6</w:t>
      </w:r>
      <w:r>
        <w:t>.  Said coverage is with the Travelers Casualty and Surety Co. of America with Sprague Insurance Company as agent for bonding of all employees $50,000 each and additional bonding on Supervisor and Deputy Supervisor- $50,000; Town Clerk/Tax Collector- $150,000; Bookkeeper- $100,000; and Town</w:t>
      </w:r>
      <w:r w:rsidR="00EB1AB3">
        <w:t xml:space="preserve"> Justice- $75,000</w:t>
      </w:r>
      <w:r w:rsidR="002A58E9">
        <w:t>;</w:t>
      </w:r>
    </w:p>
    <w:p w14:paraId="67168A84" w14:textId="36750922" w:rsidR="006209F4" w:rsidRDefault="006209F4">
      <w:r>
        <w:tab/>
      </w:r>
      <w:r w:rsidR="002A58E9">
        <w:t>T</w:t>
      </w:r>
      <w:r>
        <w:t>he temporary assignment of the Town of Pulteney Justice to preside in other Town/Village courts in the Seventh Judicial District as n</w:t>
      </w:r>
      <w:r w:rsidR="00E21C6E">
        <w:t>eed arises during the year 20</w:t>
      </w:r>
      <w:r w:rsidR="002F6AE8">
        <w:t>2</w:t>
      </w:r>
      <w:r w:rsidR="00721A53">
        <w:t>6</w:t>
      </w:r>
      <w:r w:rsidR="00E21C6E">
        <w:t xml:space="preserve"> </w:t>
      </w:r>
      <w:r>
        <w:t xml:space="preserve">and approve the temporary assignment of Judges from other Town/Village courts in the Seventh Judicial District to its court as </w:t>
      </w:r>
      <w:r w:rsidR="00E21C6E">
        <w:t xml:space="preserve">need arises during the year </w:t>
      </w:r>
      <w:r w:rsidR="00283FBA">
        <w:t>202</w:t>
      </w:r>
      <w:r w:rsidR="00721A53">
        <w:t>6</w:t>
      </w:r>
      <w:r w:rsidR="00283FBA">
        <w:t>.</w:t>
      </w:r>
      <w:r w:rsidR="00137809">
        <w:t xml:space="preserve"> </w:t>
      </w:r>
      <w:r w:rsidR="003F0927">
        <w:t xml:space="preserve">  </w:t>
      </w:r>
    </w:p>
    <w:p w14:paraId="311E8B15" w14:textId="77777777" w:rsidR="00BC7880" w:rsidRDefault="006209F4">
      <w:r>
        <w:tab/>
      </w:r>
    </w:p>
    <w:p w14:paraId="229930CF" w14:textId="77777777" w:rsidR="00BC7880" w:rsidRDefault="00BC7880"/>
    <w:p w14:paraId="0F8447AC" w14:textId="77777777" w:rsidR="00BC7880" w:rsidRDefault="00BC7880"/>
    <w:p w14:paraId="7D267185" w14:textId="77777777" w:rsidR="00BC7880" w:rsidRDefault="00BC7880"/>
    <w:p w14:paraId="78EEDCE9" w14:textId="77777777" w:rsidR="00721A53" w:rsidRDefault="00721A53"/>
    <w:p w14:paraId="15AD513D" w14:textId="77777777" w:rsidR="00101128" w:rsidRDefault="00101128"/>
    <w:p w14:paraId="66CCD2C7" w14:textId="7678DC6E" w:rsidR="006209F4" w:rsidRDefault="002A58E9">
      <w:r>
        <w:lastRenderedPageBreak/>
        <w:t>T</w:t>
      </w:r>
      <w:r w:rsidR="006209F4">
        <w:t>he following Boar</w:t>
      </w:r>
      <w:r w:rsidR="00E21C6E">
        <w:t>d Appointments</w:t>
      </w:r>
      <w:r w:rsidR="006209F4">
        <w:t>:</w:t>
      </w:r>
    </w:p>
    <w:p w14:paraId="5ABEFA8D" w14:textId="77777777" w:rsidR="002F6AE8" w:rsidRDefault="002F6AE8">
      <w:pPr>
        <w:rPr>
          <w:rFonts w:ascii="Arial" w:hAnsi="Arial" w:cs="Arial"/>
        </w:rPr>
      </w:pPr>
    </w:p>
    <w:p w14:paraId="6B9EE064" w14:textId="77777777" w:rsidR="006209F4" w:rsidRDefault="006209F4">
      <w:pPr>
        <w:rPr>
          <w:rFonts w:ascii="Arial" w:hAnsi="Arial" w:cs="Arial"/>
        </w:rPr>
      </w:pPr>
      <w:r>
        <w:rPr>
          <w:rFonts w:ascii="Arial" w:hAnsi="Arial" w:cs="Arial"/>
        </w:rPr>
        <w:t>BOARD APPOINTMENTS:</w:t>
      </w:r>
    </w:p>
    <w:p w14:paraId="49134F1E" w14:textId="77777777" w:rsidR="006209F4" w:rsidRDefault="006209F4">
      <w:pPr>
        <w:rPr>
          <w:rFonts w:ascii="Arial" w:hAnsi="Arial" w:cs="Arial"/>
        </w:rPr>
      </w:pPr>
      <w:r>
        <w:rPr>
          <w:rFonts w:ascii="Arial" w:hAnsi="Arial" w:cs="Arial"/>
        </w:rPr>
        <w:tab/>
        <w:t>-</w:t>
      </w:r>
      <w:r>
        <w:rPr>
          <w:rFonts w:ascii="Arial" w:hAnsi="Arial" w:cs="Arial"/>
          <w:u w:val="single"/>
        </w:rPr>
        <w:t>WATER PLANT OPERATOR</w:t>
      </w:r>
      <w:r>
        <w:rPr>
          <w:rFonts w:ascii="Arial" w:hAnsi="Arial" w:cs="Arial"/>
          <w:u w:val="single"/>
        </w:rPr>
        <w:tab/>
      </w:r>
      <w:r>
        <w:rPr>
          <w:rFonts w:ascii="Arial" w:hAnsi="Arial" w:cs="Arial"/>
        </w:rPr>
        <w:tab/>
        <w:t>Chuck Dluzak</w:t>
      </w:r>
    </w:p>
    <w:p w14:paraId="04CF163B" w14:textId="12AA956A" w:rsidR="006209F4" w:rsidRDefault="006209F4">
      <w:pPr>
        <w:rPr>
          <w:rFonts w:ascii="Arial" w:hAnsi="Arial" w:cs="Arial"/>
        </w:rPr>
      </w:pPr>
      <w:r>
        <w:rPr>
          <w:rFonts w:ascii="Arial" w:hAnsi="Arial" w:cs="Arial"/>
        </w:rPr>
        <w:tab/>
        <w:t>-</w:t>
      </w:r>
      <w:r>
        <w:rPr>
          <w:rFonts w:ascii="Arial" w:hAnsi="Arial" w:cs="Arial"/>
          <w:u w:val="single"/>
        </w:rPr>
        <w:t>MUNICIPAL SERVICE</w:t>
      </w:r>
      <w:r w:rsidR="00283FBA">
        <w:rPr>
          <w:rFonts w:ascii="Arial" w:hAnsi="Arial" w:cs="Arial"/>
          <w:u w:val="single"/>
        </w:rPr>
        <w:t>S</w:t>
      </w:r>
      <w:r>
        <w:rPr>
          <w:rFonts w:ascii="Arial" w:hAnsi="Arial" w:cs="Arial"/>
          <w:u w:val="single"/>
        </w:rPr>
        <w:t xml:space="preserve"> MANAGER</w:t>
      </w:r>
      <w:r>
        <w:rPr>
          <w:rFonts w:ascii="Arial" w:hAnsi="Arial" w:cs="Arial"/>
        </w:rPr>
        <w:tab/>
        <w:t>Lauren Welch</w:t>
      </w:r>
    </w:p>
    <w:p w14:paraId="1794913B" w14:textId="77777777" w:rsidR="006209F4" w:rsidRDefault="006209F4">
      <w:pPr>
        <w:rPr>
          <w:rFonts w:ascii="Arial" w:hAnsi="Arial" w:cs="Arial"/>
        </w:rPr>
      </w:pPr>
      <w:r>
        <w:rPr>
          <w:rFonts w:ascii="Arial" w:hAnsi="Arial" w:cs="Arial"/>
        </w:rPr>
        <w:tab/>
        <w:t>-</w:t>
      </w:r>
      <w:r>
        <w:rPr>
          <w:rFonts w:ascii="Arial" w:hAnsi="Arial" w:cs="Arial"/>
          <w:u w:val="single"/>
        </w:rPr>
        <w:t>DOG CONTROL OFFICER</w:t>
      </w:r>
      <w:r>
        <w:rPr>
          <w:rFonts w:ascii="Arial" w:hAnsi="Arial" w:cs="Arial"/>
        </w:rPr>
        <w:tab/>
      </w:r>
      <w:r>
        <w:rPr>
          <w:rFonts w:ascii="Arial" w:hAnsi="Arial" w:cs="Arial"/>
        </w:rPr>
        <w:tab/>
      </w:r>
      <w:r w:rsidR="006C04C5">
        <w:rPr>
          <w:rFonts w:ascii="Arial" w:hAnsi="Arial" w:cs="Arial"/>
        </w:rPr>
        <w:t>Debra Matthews</w:t>
      </w:r>
    </w:p>
    <w:p w14:paraId="05E6FAAF" w14:textId="3C6B82FC" w:rsidR="006209F4" w:rsidRDefault="006209F4" w:rsidP="00EC5C53">
      <w:pPr>
        <w:rPr>
          <w:rFonts w:ascii="Arial" w:hAnsi="Arial" w:cs="Arial"/>
        </w:rPr>
      </w:pPr>
      <w:r>
        <w:rPr>
          <w:rFonts w:ascii="Arial" w:hAnsi="Arial" w:cs="Arial"/>
        </w:rPr>
        <w:tab/>
        <w:t>-RECORDS MANAGEMENT &amp;</w:t>
      </w:r>
    </w:p>
    <w:p w14:paraId="092BB6A9" w14:textId="77777777" w:rsidR="006209F4" w:rsidRDefault="006209F4">
      <w:pPr>
        <w:rPr>
          <w:rFonts w:ascii="Arial" w:hAnsi="Arial" w:cs="Arial"/>
        </w:rPr>
      </w:pPr>
      <w:r>
        <w:rPr>
          <w:rFonts w:ascii="Arial" w:hAnsi="Arial" w:cs="Arial"/>
        </w:rPr>
        <w:tab/>
        <w:t xml:space="preserve"> ACCESS OFFICER &amp;</w:t>
      </w:r>
    </w:p>
    <w:p w14:paraId="6D0B35E0" w14:textId="606C349F" w:rsidR="006209F4" w:rsidRDefault="006209F4">
      <w:pPr>
        <w:rPr>
          <w:rFonts w:ascii="Arial" w:hAnsi="Arial" w:cs="Arial"/>
        </w:rPr>
      </w:pPr>
      <w:r>
        <w:rPr>
          <w:rFonts w:ascii="Arial" w:hAnsi="Arial" w:cs="Arial"/>
        </w:rPr>
        <w:tab/>
        <w:t xml:space="preserve"> </w:t>
      </w:r>
      <w:r>
        <w:rPr>
          <w:rFonts w:ascii="Arial" w:hAnsi="Arial" w:cs="Arial"/>
          <w:u w:val="single"/>
        </w:rPr>
        <w:t>REGISTRAR OF VITAL STATISTICS</w:t>
      </w:r>
      <w:r>
        <w:rPr>
          <w:rFonts w:ascii="Arial" w:hAnsi="Arial" w:cs="Arial"/>
        </w:rPr>
        <w:tab/>
        <w:t xml:space="preserve">Erica </w:t>
      </w:r>
      <w:r w:rsidR="008736DA">
        <w:rPr>
          <w:rFonts w:ascii="Arial" w:hAnsi="Arial" w:cs="Arial"/>
        </w:rPr>
        <w:t>Button</w:t>
      </w:r>
    </w:p>
    <w:p w14:paraId="539E0838" w14:textId="6533E379" w:rsidR="006209F4" w:rsidRDefault="006209F4" w:rsidP="00283FBA">
      <w:pPr>
        <w:rPr>
          <w:rFonts w:ascii="Arial" w:hAnsi="Arial" w:cs="Arial"/>
        </w:rPr>
      </w:pPr>
      <w:r>
        <w:rPr>
          <w:rFonts w:ascii="Arial" w:hAnsi="Arial" w:cs="Arial"/>
        </w:rPr>
        <w:tab/>
      </w:r>
      <w:r w:rsidR="00283FBA">
        <w:rPr>
          <w:rFonts w:ascii="Arial" w:hAnsi="Arial" w:cs="Arial"/>
        </w:rPr>
        <w:t>-</w:t>
      </w:r>
      <w:r w:rsidR="00A43031">
        <w:rPr>
          <w:rFonts w:ascii="Arial" w:hAnsi="Arial" w:cs="Arial"/>
        </w:rPr>
        <w:t xml:space="preserve">DEPUTY </w:t>
      </w:r>
      <w:r>
        <w:rPr>
          <w:rFonts w:ascii="Arial" w:hAnsi="Arial" w:cs="Arial"/>
        </w:rPr>
        <w:t xml:space="preserve">REGISTRAR OF </w:t>
      </w:r>
    </w:p>
    <w:p w14:paraId="70AE29DA" w14:textId="77777777" w:rsidR="006209F4" w:rsidRDefault="006209F4">
      <w:pPr>
        <w:rPr>
          <w:rFonts w:ascii="Arial" w:hAnsi="Arial" w:cs="Arial"/>
        </w:rPr>
      </w:pPr>
      <w:r>
        <w:rPr>
          <w:rFonts w:ascii="Arial" w:hAnsi="Arial" w:cs="Arial"/>
        </w:rPr>
        <w:tab/>
        <w:t xml:space="preserve"> </w:t>
      </w:r>
      <w:r>
        <w:rPr>
          <w:rFonts w:ascii="Arial" w:hAnsi="Arial" w:cs="Arial"/>
          <w:u w:val="single"/>
        </w:rPr>
        <w:t>VITAL STATISTICS</w:t>
      </w:r>
      <w:r>
        <w:rPr>
          <w:rFonts w:ascii="Arial" w:hAnsi="Arial" w:cs="Arial"/>
        </w:rPr>
        <w:tab/>
      </w:r>
      <w:r>
        <w:rPr>
          <w:rFonts w:ascii="Arial" w:hAnsi="Arial" w:cs="Arial"/>
        </w:rPr>
        <w:tab/>
      </w:r>
      <w:r>
        <w:rPr>
          <w:rFonts w:ascii="Arial" w:hAnsi="Arial" w:cs="Arial"/>
        </w:rPr>
        <w:tab/>
        <w:t>Donna Conley</w:t>
      </w:r>
    </w:p>
    <w:p w14:paraId="64888468" w14:textId="223E902A" w:rsidR="006209F4" w:rsidRDefault="006209F4">
      <w:pPr>
        <w:rPr>
          <w:rFonts w:ascii="Arial" w:hAnsi="Arial" w:cs="Arial"/>
        </w:rPr>
      </w:pPr>
      <w:r>
        <w:rPr>
          <w:rFonts w:ascii="Arial" w:hAnsi="Arial" w:cs="Arial"/>
        </w:rPr>
        <w:tab/>
        <w:t>-</w:t>
      </w:r>
      <w:r>
        <w:rPr>
          <w:rFonts w:ascii="Arial" w:hAnsi="Arial" w:cs="Arial"/>
          <w:u w:val="single"/>
        </w:rPr>
        <w:t>CEMETERY REGISTRAR</w:t>
      </w:r>
      <w:r>
        <w:rPr>
          <w:rFonts w:ascii="Arial" w:hAnsi="Arial" w:cs="Arial"/>
        </w:rPr>
        <w:tab/>
      </w:r>
      <w:r>
        <w:rPr>
          <w:rFonts w:ascii="Arial" w:hAnsi="Arial" w:cs="Arial"/>
        </w:rPr>
        <w:tab/>
      </w:r>
      <w:r w:rsidR="00EC5C53">
        <w:rPr>
          <w:rFonts w:ascii="Arial" w:hAnsi="Arial" w:cs="Arial"/>
        </w:rPr>
        <w:t>Erica Button</w:t>
      </w:r>
    </w:p>
    <w:p w14:paraId="644C7F7E" w14:textId="77777777" w:rsidR="006209F4" w:rsidRDefault="006209F4">
      <w:pPr>
        <w:rPr>
          <w:rFonts w:ascii="Arial" w:hAnsi="Arial" w:cs="Arial"/>
        </w:rPr>
      </w:pPr>
      <w:r>
        <w:rPr>
          <w:rFonts w:ascii="Arial" w:hAnsi="Arial" w:cs="Arial"/>
        </w:rPr>
        <w:tab/>
        <w:t>-</w:t>
      </w:r>
      <w:r>
        <w:rPr>
          <w:rFonts w:ascii="Arial" w:hAnsi="Arial" w:cs="Arial"/>
          <w:u w:val="single"/>
        </w:rPr>
        <w:t>HISTORIAN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Ray Emery</w:t>
      </w:r>
    </w:p>
    <w:p w14:paraId="65C3EC53" w14:textId="787D55AB" w:rsidR="006209F4" w:rsidRDefault="006209F4">
      <w:pPr>
        <w:rPr>
          <w:rFonts w:ascii="Arial" w:hAnsi="Arial" w:cs="Arial"/>
        </w:rPr>
      </w:pPr>
      <w:r>
        <w:rPr>
          <w:rFonts w:ascii="Arial" w:hAnsi="Arial" w:cs="Arial"/>
        </w:rPr>
        <w:tab/>
        <w:t>-</w:t>
      </w:r>
      <w:r>
        <w:rPr>
          <w:rFonts w:ascii="Arial" w:hAnsi="Arial" w:cs="Arial"/>
          <w:u w:val="single"/>
        </w:rPr>
        <w:t>HEALTH OFFICER</w:t>
      </w:r>
      <w:r w:rsidR="00E21C6E">
        <w:rPr>
          <w:rFonts w:ascii="Arial" w:hAnsi="Arial" w:cs="Arial"/>
        </w:rPr>
        <w:tab/>
      </w:r>
      <w:r w:rsidR="00E21C6E">
        <w:rPr>
          <w:rFonts w:ascii="Arial" w:hAnsi="Arial" w:cs="Arial"/>
        </w:rPr>
        <w:tab/>
      </w:r>
      <w:r w:rsidR="00E21C6E">
        <w:rPr>
          <w:rFonts w:ascii="Arial" w:hAnsi="Arial" w:cs="Arial"/>
        </w:rPr>
        <w:tab/>
      </w:r>
      <w:r w:rsidR="00E21C6E">
        <w:rPr>
          <w:rFonts w:ascii="Arial" w:hAnsi="Arial" w:cs="Arial"/>
        </w:rPr>
        <w:tab/>
      </w:r>
      <w:r w:rsidR="00EC5C53">
        <w:rPr>
          <w:rFonts w:ascii="Arial" w:hAnsi="Arial" w:cs="Arial"/>
        </w:rPr>
        <w:t>Aimee Nesbitt, RN</w:t>
      </w:r>
    </w:p>
    <w:p w14:paraId="284E070B" w14:textId="060BAB2A" w:rsidR="006209F4" w:rsidRDefault="006209F4">
      <w:pPr>
        <w:rPr>
          <w:rFonts w:ascii="Arial" w:hAnsi="Arial" w:cs="Arial"/>
        </w:rPr>
      </w:pPr>
      <w:r>
        <w:rPr>
          <w:rFonts w:ascii="Arial" w:hAnsi="Arial" w:cs="Arial"/>
        </w:rPr>
        <w:tab/>
        <w:t>-</w:t>
      </w:r>
      <w:r>
        <w:rPr>
          <w:rFonts w:ascii="Arial" w:hAnsi="Arial" w:cs="Arial"/>
          <w:u w:val="single"/>
        </w:rPr>
        <w:t>TOWN ATTORNEY</w:t>
      </w:r>
      <w:r w:rsidR="00E21C6E">
        <w:rPr>
          <w:rFonts w:ascii="Arial" w:hAnsi="Arial" w:cs="Arial"/>
        </w:rPr>
        <w:tab/>
      </w:r>
      <w:r w:rsidR="00E21C6E">
        <w:rPr>
          <w:rFonts w:ascii="Arial" w:hAnsi="Arial" w:cs="Arial"/>
        </w:rPr>
        <w:tab/>
      </w:r>
      <w:r w:rsidR="00E21C6E">
        <w:rPr>
          <w:rFonts w:ascii="Arial" w:hAnsi="Arial" w:cs="Arial"/>
        </w:rPr>
        <w:tab/>
      </w:r>
      <w:r w:rsidR="00ED4FAD">
        <w:rPr>
          <w:rFonts w:ascii="Arial" w:hAnsi="Arial" w:cs="Arial"/>
        </w:rPr>
        <w:t>Jennifer Galvan</w:t>
      </w:r>
      <w:r>
        <w:rPr>
          <w:rFonts w:ascii="Arial" w:hAnsi="Arial" w:cs="Arial"/>
        </w:rPr>
        <w:t>, Esq.</w:t>
      </w:r>
    </w:p>
    <w:p w14:paraId="0BDF91C7" w14:textId="72FBE4E9" w:rsidR="00E21C6E" w:rsidRPr="00EC5C53" w:rsidRDefault="006209F4" w:rsidP="00E21C6E">
      <w:pPr>
        <w:rPr>
          <w:rFonts w:ascii="Arial" w:hAnsi="Arial" w:cs="Arial"/>
        </w:rPr>
      </w:pPr>
      <w:r>
        <w:rPr>
          <w:rFonts w:ascii="Arial" w:hAnsi="Arial" w:cs="Arial"/>
        </w:rPr>
        <w:tab/>
        <w:t>-</w:t>
      </w:r>
      <w:r>
        <w:rPr>
          <w:rFonts w:ascii="Arial" w:hAnsi="Arial" w:cs="Arial"/>
          <w:u w:val="single"/>
        </w:rPr>
        <w:t>WEBMASTER</w:t>
      </w:r>
      <w:r w:rsidR="00EC5C53">
        <w:rPr>
          <w:rFonts w:ascii="Arial" w:hAnsi="Arial" w:cs="Arial"/>
          <w:u w:val="single"/>
        </w:rPr>
        <w:t>/COMPUTER CONSULT</w:t>
      </w:r>
      <w:r>
        <w:rPr>
          <w:rFonts w:ascii="Arial" w:hAnsi="Arial" w:cs="Arial"/>
        </w:rPr>
        <w:tab/>
      </w:r>
      <w:r w:rsidR="00EC5C53">
        <w:rPr>
          <w:rFonts w:ascii="Arial" w:hAnsi="Arial" w:cs="Arial"/>
        </w:rPr>
        <w:t>SCT Computers, Inc.</w:t>
      </w:r>
      <w:r>
        <w:t xml:space="preserve"> </w:t>
      </w:r>
    </w:p>
    <w:p w14:paraId="57FC2C3B" w14:textId="2E881A5C" w:rsidR="007532C4" w:rsidRDefault="003F0927" w:rsidP="00ED4FAD">
      <w:r>
        <w:tab/>
        <w:t>-</w:t>
      </w:r>
      <w:r w:rsidRPr="00182046">
        <w:rPr>
          <w:rFonts w:ascii="Arial" w:hAnsi="Arial" w:cs="Arial"/>
          <w:u w:val="single"/>
        </w:rPr>
        <w:t>NECROLOGIST</w:t>
      </w:r>
      <w:r w:rsidR="0037497B">
        <w:tab/>
      </w:r>
      <w:r w:rsidR="0037497B">
        <w:tab/>
      </w:r>
      <w:r w:rsidR="0037497B">
        <w:tab/>
      </w:r>
      <w:r w:rsidR="0037497B">
        <w:tab/>
      </w:r>
      <w:r w:rsidR="0037497B" w:rsidRPr="00182046">
        <w:rPr>
          <w:rFonts w:ascii="Arial" w:hAnsi="Arial" w:cs="Arial"/>
        </w:rPr>
        <w:t>Bill Weber</w:t>
      </w:r>
    </w:p>
    <w:p w14:paraId="616CB891" w14:textId="77777777" w:rsidR="002A58E9" w:rsidRDefault="002A58E9"/>
    <w:p w14:paraId="40688037" w14:textId="6E6A0AFF" w:rsidR="006209F4" w:rsidRDefault="002A58E9" w:rsidP="002A58E9">
      <w:pPr>
        <w:ind w:firstLine="720"/>
      </w:pPr>
      <w:r>
        <w:t>T</w:t>
      </w:r>
      <w:r w:rsidR="006209F4">
        <w:t>o designate the official legal newspaper as the Corning Lea</w:t>
      </w:r>
      <w:r w:rsidR="007D5C42">
        <w:t>der, in addition continue to publish in</w:t>
      </w:r>
      <w:r w:rsidR="006209F4">
        <w:t xml:space="preserve"> the</w:t>
      </w:r>
      <w:r w:rsidR="008736DA">
        <w:t xml:space="preserve"> </w:t>
      </w:r>
      <w:r w:rsidR="006209F4">
        <w:t>Southern Tier Shopper</w:t>
      </w:r>
      <w:r>
        <w:t>;</w:t>
      </w:r>
    </w:p>
    <w:p w14:paraId="040B822C" w14:textId="7E8AEDD5" w:rsidR="006209F4" w:rsidRDefault="006209F4">
      <w:r>
        <w:tab/>
      </w:r>
      <w:r w:rsidR="002A58E9">
        <w:t>T</w:t>
      </w:r>
      <w:r>
        <w:t xml:space="preserve">o designate </w:t>
      </w:r>
      <w:r w:rsidR="0037497B">
        <w:t>Five Star</w:t>
      </w:r>
      <w:r>
        <w:t xml:space="preserve"> Bank </w:t>
      </w:r>
      <w:r w:rsidR="0037497B">
        <w:t>as the official bank</w:t>
      </w:r>
      <w:r>
        <w:t xml:space="preserve"> the Town will continue to use</w:t>
      </w:r>
      <w:r w:rsidR="002A58E9">
        <w:t>;</w:t>
      </w:r>
      <w:r>
        <w:t xml:space="preserve">  </w:t>
      </w:r>
    </w:p>
    <w:p w14:paraId="488D78B9" w14:textId="6A25C8E0" w:rsidR="006209F4" w:rsidRDefault="006209F4">
      <w:r>
        <w:tab/>
      </w:r>
      <w:r w:rsidR="002A58E9">
        <w:t>T</w:t>
      </w:r>
      <w:r w:rsidR="00E21C6E">
        <w:t>o accept the 20</w:t>
      </w:r>
      <w:r w:rsidR="00875E75">
        <w:t>2</w:t>
      </w:r>
      <w:r w:rsidR="00721A53">
        <w:t>6</w:t>
      </w:r>
      <w:r w:rsidR="00EC5C53">
        <w:t xml:space="preserve"> </w:t>
      </w:r>
      <w:r w:rsidR="00E21C6E">
        <w:t>IRS standard $.</w:t>
      </w:r>
      <w:r w:rsidR="00EC5C53">
        <w:t>7</w:t>
      </w:r>
      <w:r w:rsidR="00721A53">
        <w:t>25</w:t>
      </w:r>
      <w:r>
        <w:t xml:space="preserve"> per mile to reimburse Town </w:t>
      </w:r>
      <w:r w:rsidR="00EC5C53">
        <w:t>employees.</w:t>
      </w:r>
      <w:r>
        <w:t xml:space="preserve"> </w:t>
      </w:r>
    </w:p>
    <w:p w14:paraId="765D2785" w14:textId="5633D3EC" w:rsidR="006209F4" w:rsidRDefault="006209F4">
      <w:r>
        <w:tab/>
      </w:r>
      <w:r w:rsidR="002A58E9">
        <w:t>T</w:t>
      </w:r>
      <w:r w:rsidR="003E08C3">
        <w:t xml:space="preserve">he following </w:t>
      </w:r>
      <w:r w:rsidR="00721A53">
        <w:t xml:space="preserve">2026 </w:t>
      </w:r>
      <w:r w:rsidR="00E21C6E">
        <w:t xml:space="preserve">Town of Pulteney </w:t>
      </w:r>
      <w:r>
        <w:t>pay schedule:</w:t>
      </w:r>
    </w:p>
    <w:p w14:paraId="6EC2231B" w14:textId="77777777" w:rsidR="00812628" w:rsidRDefault="00812628">
      <w:pPr>
        <w:rPr>
          <w:rFonts w:ascii="Arial" w:hAnsi="Arial" w:cs="Arial"/>
          <w:b/>
          <w:bCs/>
        </w:rPr>
      </w:pPr>
    </w:p>
    <w:p w14:paraId="28C9C483" w14:textId="77777777" w:rsidR="006209F4" w:rsidRDefault="006209F4">
      <w:pPr>
        <w:rPr>
          <w:rFonts w:ascii="Arial" w:hAnsi="Arial" w:cs="Arial"/>
          <w:b/>
          <w:bCs/>
        </w:rPr>
      </w:pPr>
      <w:r>
        <w:rPr>
          <w:rFonts w:ascii="Arial" w:hAnsi="Arial" w:cs="Arial"/>
          <w:b/>
          <w:bCs/>
        </w:rPr>
        <w:t>Bi-Weekly: Highway</w:t>
      </w:r>
    </w:p>
    <w:p w14:paraId="7CF806E9" w14:textId="0442ABF5" w:rsidR="006209F4" w:rsidRDefault="003E08C3">
      <w:pPr>
        <w:rPr>
          <w:rFonts w:ascii="Arial" w:hAnsi="Arial" w:cs="Arial"/>
        </w:rPr>
      </w:pPr>
      <w:r>
        <w:rPr>
          <w:rFonts w:ascii="Arial" w:hAnsi="Arial" w:cs="Arial"/>
        </w:rPr>
        <w:t>Deputy HWY Supt.</w:t>
      </w:r>
      <w:r w:rsidR="006209F4">
        <w:rPr>
          <w:rFonts w:ascii="Arial" w:hAnsi="Arial" w:cs="Arial"/>
        </w:rPr>
        <w:t>:</w:t>
      </w:r>
      <w:r w:rsidR="006209F4">
        <w:rPr>
          <w:rFonts w:ascii="Arial" w:hAnsi="Arial" w:cs="Arial"/>
        </w:rPr>
        <w:tab/>
      </w:r>
      <w:r>
        <w:rPr>
          <w:rFonts w:ascii="Arial" w:hAnsi="Arial" w:cs="Arial"/>
        </w:rPr>
        <w:tab/>
      </w:r>
      <w:r w:rsidR="006209F4">
        <w:rPr>
          <w:rFonts w:ascii="Arial" w:hAnsi="Arial" w:cs="Arial"/>
        </w:rPr>
        <w:tab/>
        <w:t>Jason Tears</w:t>
      </w:r>
    </w:p>
    <w:p w14:paraId="522E109B" w14:textId="77777777" w:rsidR="006209F4" w:rsidRDefault="006209F4">
      <w:pPr>
        <w:rPr>
          <w:rFonts w:ascii="Arial" w:hAnsi="Arial" w:cs="Arial"/>
        </w:rPr>
      </w:pPr>
      <w:r>
        <w:rPr>
          <w:rFonts w:ascii="Arial" w:hAnsi="Arial" w:cs="Arial"/>
        </w:rPr>
        <w:t>MEO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Tim Cheney</w:t>
      </w:r>
    </w:p>
    <w:p w14:paraId="4C3FDCCE" w14:textId="13FC1FE3" w:rsidR="00815A47" w:rsidRDefault="00815A47">
      <w:pPr>
        <w:rPr>
          <w:rFonts w:ascii="Arial" w:hAnsi="Arial" w:cs="Arial"/>
        </w:rPr>
      </w:pPr>
      <w:r>
        <w:rPr>
          <w:rFonts w:ascii="Arial" w:hAnsi="Arial" w:cs="Arial"/>
        </w:rPr>
        <w:t>MEO</w:t>
      </w:r>
      <w:r>
        <w:rPr>
          <w:rFonts w:ascii="Arial" w:hAnsi="Arial" w:cs="Arial"/>
        </w:rPr>
        <w:tab/>
      </w:r>
      <w:r>
        <w:rPr>
          <w:rFonts w:ascii="Arial" w:hAnsi="Arial" w:cs="Arial"/>
        </w:rPr>
        <w:tab/>
      </w:r>
      <w:r>
        <w:rPr>
          <w:rFonts w:ascii="Arial" w:hAnsi="Arial" w:cs="Arial"/>
        </w:rPr>
        <w:tab/>
      </w:r>
      <w:r w:rsidR="007532C4">
        <w:rPr>
          <w:rFonts w:ascii="Arial" w:hAnsi="Arial" w:cs="Arial"/>
        </w:rPr>
        <w:tab/>
      </w:r>
      <w:r w:rsidR="007532C4">
        <w:rPr>
          <w:rFonts w:ascii="Arial" w:hAnsi="Arial" w:cs="Arial"/>
        </w:rPr>
        <w:tab/>
      </w:r>
      <w:r w:rsidR="008736DA">
        <w:rPr>
          <w:rFonts w:ascii="Arial" w:hAnsi="Arial" w:cs="Arial"/>
        </w:rPr>
        <w:t>Fred McAllister</w:t>
      </w:r>
    </w:p>
    <w:p w14:paraId="4906A426" w14:textId="77777777" w:rsidR="006209F4" w:rsidRDefault="006209F4">
      <w:pPr>
        <w:rPr>
          <w:rFonts w:ascii="Arial" w:hAnsi="Arial" w:cs="Arial"/>
          <w:b/>
          <w:bCs/>
        </w:rPr>
      </w:pPr>
      <w:r>
        <w:rPr>
          <w:rFonts w:ascii="Arial" w:hAnsi="Arial" w:cs="Arial"/>
          <w:b/>
          <w:bCs/>
        </w:rPr>
        <w:t>Bi-Weekly: General</w:t>
      </w:r>
    </w:p>
    <w:p w14:paraId="1ED4336D" w14:textId="2491201A" w:rsidR="006209F4" w:rsidRDefault="006209F4">
      <w:pPr>
        <w:rPr>
          <w:rFonts w:ascii="Arial" w:hAnsi="Arial" w:cs="Arial"/>
        </w:rPr>
      </w:pPr>
      <w:r>
        <w:rPr>
          <w:rFonts w:ascii="Arial" w:hAnsi="Arial" w:cs="Arial"/>
        </w:rPr>
        <w:t>Town Clerk</w:t>
      </w:r>
      <w:r w:rsidR="00721A53">
        <w:rPr>
          <w:rFonts w:ascii="Arial" w:hAnsi="Arial" w:cs="Arial"/>
        </w:rPr>
        <w:t>, Court, Water</w:t>
      </w:r>
      <w:r>
        <w:rPr>
          <w:rFonts w:ascii="Arial" w:hAnsi="Arial" w:cs="Arial"/>
        </w:rPr>
        <w:tab/>
      </w:r>
      <w:r>
        <w:rPr>
          <w:rFonts w:ascii="Arial" w:hAnsi="Arial" w:cs="Arial"/>
        </w:rPr>
        <w:tab/>
        <w:t xml:space="preserve">Erica </w:t>
      </w:r>
      <w:r w:rsidR="00F32E5F">
        <w:rPr>
          <w:rFonts w:ascii="Arial" w:hAnsi="Arial" w:cs="Arial"/>
        </w:rPr>
        <w:t>Button</w:t>
      </w:r>
    </w:p>
    <w:p w14:paraId="4DC5AC78" w14:textId="77777777" w:rsidR="006209F4" w:rsidRDefault="006209F4">
      <w:pPr>
        <w:rPr>
          <w:rFonts w:ascii="Arial" w:hAnsi="Arial" w:cs="Arial"/>
        </w:rPr>
      </w:pPr>
      <w:r>
        <w:rPr>
          <w:rFonts w:ascii="Arial" w:hAnsi="Arial" w:cs="Arial"/>
        </w:rPr>
        <w:t>Bookkeeper</w:t>
      </w:r>
      <w:r>
        <w:rPr>
          <w:rFonts w:ascii="Arial" w:hAnsi="Arial" w:cs="Arial"/>
        </w:rPr>
        <w:tab/>
      </w:r>
      <w:r>
        <w:rPr>
          <w:rFonts w:ascii="Arial" w:hAnsi="Arial" w:cs="Arial"/>
        </w:rPr>
        <w:tab/>
      </w:r>
      <w:r>
        <w:rPr>
          <w:rFonts w:ascii="Arial" w:hAnsi="Arial" w:cs="Arial"/>
        </w:rPr>
        <w:tab/>
      </w:r>
      <w:r>
        <w:rPr>
          <w:rFonts w:ascii="Arial" w:hAnsi="Arial" w:cs="Arial"/>
        </w:rPr>
        <w:tab/>
        <w:t xml:space="preserve">Rebecca </w:t>
      </w:r>
      <w:r w:rsidR="00875E75">
        <w:rPr>
          <w:rFonts w:ascii="Arial" w:hAnsi="Arial" w:cs="Arial"/>
        </w:rPr>
        <w:t>Welch</w:t>
      </w:r>
    </w:p>
    <w:p w14:paraId="33766990" w14:textId="77777777" w:rsidR="006209F4" w:rsidRDefault="003E08C3">
      <w:pPr>
        <w:rPr>
          <w:rFonts w:ascii="Arial" w:hAnsi="Arial" w:cs="Arial"/>
        </w:rPr>
      </w:pPr>
      <w:r>
        <w:rPr>
          <w:rFonts w:ascii="Arial" w:hAnsi="Arial" w:cs="Arial"/>
        </w:rPr>
        <w:t>Highway Supt.</w:t>
      </w:r>
      <w:r w:rsidR="006209F4">
        <w:rPr>
          <w:rFonts w:ascii="Arial" w:hAnsi="Arial" w:cs="Arial"/>
        </w:rPr>
        <w:tab/>
      </w:r>
      <w:r w:rsidR="006209F4">
        <w:rPr>
          <w:rFonts w:ascii="Arial" w:hAnsi="Arial" w:cs="Arial"/>
        </w:rPr>
        <w:tab/>
      </w:r>
      <w:r w:rsidR="006209F4">
        <w:rPr>
          <w:rFonts w:ascii="Arial" w:hAnsi="Arial" w:cs="Arial"/>
        </w:rPr>
        <w:tab/>
        <w:t>Terry Gibson</w:t>
      </w:r>
    </w:p>
    <w:p w14:paraId="60BC775A" w14:textId="77777777" w:rsidR="006209F4" w:rsidRDefault="006209F4">
      <w:pPr>
        <w:rPr>
          <w:rFonts w:ascii="Arial" w:hAnsi="Arial" w:cs="Arial"/>
        </w:rPr>
      </w:pPr>
      <w:r>
        <w:rPr>
          <w:rFonts w:ascii="Arial" w:hAnsi="Arial" w:cs="Arial"/>
        </w:rPr>
        <w:t>Municipal Svcs Mgr</w:t>
      </w:r>
      <w:r>
        <w:rPr>
          <w:rFonts w:ascii="Arial" w:hAnsi="Arial" w:cs="Arial"/>
        </w:rPr>
        <w:tab/>
      </w:r>
      <w:r>
        <w:rPr>
          <w:rFonts w:ascii="Arial" w:hAnsi="Arial" w:cs="Arial"/>
        </w:rPr>
        <w:tab/>
      </w:r>
      <w:r>
        <w:rPr>
          <w:rFonts w:ascii="Arial" w:hAnsi="Arial" w:cs="Arial"/>
        </w:rPr>
        <w:tab/>
        <w:t>Lauren Welch</w:t>
      </w:r>
    </w:p>
    <w:p w14:paraId="4DEB3D4F" w14:textId="77777777" w:rsidR="0057571F" w:rsidRDefault="0057571F">
      <w:pPr>
        <w:rPr>
          <w:rFonts w:ascii="Arial" w:hAnsi="Arial" w:cs="Arial"/>
          <w:b/>
          <w:bCs/>
        </w:rPr>
      </w:pPr>
    </w:p>
    <w:p w14:paraId="3F956C0F" w14:textId="46949A2B" w:rsidR="006209F4" w:rsidRPr="002A58E9" w:rsidRDefault="006209F4">
      <w:pPr>
        <w:rPr>
          <w:rFonts w:ascii="Arial" w:hAnsi="Arial" w:cs="Arial"/>
          <w:b/>
          <w:bCs/>
        </w:rPr>
      </w:pPr>
      <w:r>
        <w:rPr>
          <w:rFonts w:ascii="Arial" w:hAnsi="Arial" w:cs="Arial"/>
          <w:b/>
          <w:bCs/>
        </w:rPr>
        <w:t>Bi-Weekly: Water</w:t>
      </w:r>
    </w:p>
    <w:p w14:paraId="625F5822" w14:textId="77777777" w:rsidR="006209F4" w:rsidRDefault="006209F4">
      <w:pPr>
        <w:rPr>
          <w:rFonts w:ascii="Arial" w:hAnsi="Arial" w:cs="Arial"/>
        </w:rPr>
      </w:pPr>
      <w:r>
        <w:rPr>
          <w:rFonts w:ascii="Arial" w:hAnsi="Arial" w:cs="Arial"/>
        </w:rPr>
        <w:t>Water Operator</w:t>
      </w:r>
      <w:r>
        <w:rPr>
          <w:rFonts w:ascii="Arial" w:hAnsi="Arial" w:cs="Arial"/>
        </w:rPr>
        <w:tab/>
      </w:r>
      <w:r>
        <w:rPr>
          <w:rFonts w:ascii="Arial" w:hAnsi="Arial" w:cs="Arial"/>
        </w:rPr>
        <w:tab/>
      </w:r>
      <w:r>
        <w:rPr>
          <w:rFonts w:ascii="Arial" w:hAnsi="Arial" w:cs="Arial"/>
        </w:rPr>
        <w:tab/>
        <w:t>Chuck Dluzak</w:t>
      </w:r>
    </w:p>
    <w:p w14:paraId="7C6518BD" w14:textId="77777777" w:rsidR="0057571F" w:rsidRDefault="0057571F">
      <w:pPr>
        <w:rPr>
          <w:rFonts w:ascii="Arial" w:hAnsi="Arial" w:cs="Arial"/>
          <w:b/>
          <w:bCs/>
        </w:rPr>
      </w:pPr>
    </w:p>
    <w:p w14:paraId="7EC504A3" w14:textId="549BE9CC" w:rsidR="006209F4" w:rsidRDefault="006209F4">
      <w:pPr>
        <w:rPr>
          <w:rFonts w:ascii="Arial" w:hAnsi="Arial" w:cs="Arial"/>
          <w:b/>
          <w:bCs/>
        </w:rPr>
      </w:pPr>
      <w:r>
        <w:rPr>
          <w:rFonts w:ascii="Arial" w:hAnsi="Arial" w:cs="Arial"/>
          <w:b/>
          <w:bCs/>
        </w:rPr>
        <w:t>Monthly: General</w:t>
      </w:r>
    </w:p>
    <w:p w14:paraId="674FDDD2" w14:textId="77777777" w:rsidR="006209F4" w:rsidRDefault="006209F4">
      <w:pPr>
        <w:rPr>
          <w:rFonts w:ascii="Arial" w:hAnsi="Arial" w:cs="Arial"/>
        </w:rPr>
      </w:pPr>
      <w:r>
        <w:rPr>
          <w:rFonts w:ascii="Arial" w:hAnsi="Arial" w:cs="Arial"/>
        </w:rPr>
        <w:t>Supervisor</w:t>
      </w:r>
      <w:r>
        <w:rPr>
          <w:rFonts w:ascii="Arial" w:hAnsi="Arial" w:cs="Arial"/>
        </w:rPr>
        <w:tab/>
      </w:r>
      <w:r>
        <w:rPr>
          <w:rFonts w:ascii="Arial" w:hAnsi="Arial" w:cs="Arial"/>
        </w:rPr>
        <w:tab/>
      </w:r>
      <w:r>
        <w:rPr>
          <w:rFonts w:ascii="Arial" w:hAnsi="Arial" w:cs="Arial"/>
        </w:rPr>
        <w:tab/>
      </w:r>
      <w:r>
        <w:rPr>
          <w:rFonts w:ascii="Arial" w:hAnsi="Arial" w:cs="Arial"/>
        </w:rPr>
        <w:tab/>
        <w:t>Mark Illig</w:t>
      </w:r>
    </w:p>
    <w:p w14:paraId="059C8E02" w14:textId="775B00E3" w:rsidR="006209F4" w:rsidRDefault="006209F4">
      <w:pPr>
        <w:rPr>
          <w:rFonts w:ascii="Arial" w:hAnsi="Arial" w:cs="Arial"/>
        </w:rPr>
      </w:pPr>
      <w:r>
        <w:rPr>
          <w:rFonts w:ascii="Arial" w:hAnsi="Arial" w:cs="Arial"/>
        </w:rPr>
        <w:t>Justice</w:t>
      </w:r>
      <w:r>
        <w:rPr>
          <w:rFonts w:ascii="Arial" w:hAnsi="Arial" w:cs="Arial"/>
        </w:rPr>
        <w:tab/>
      </w:r>
      <w:r>
        <w:rPr>
          <w:rFonts w:ascii="Arial" w:hAnsi="Arial" w:cs="Arial"/>
        </w:rPr>
        <w:tab/>
      </w:r>
      <w:r>
        <w:rPr>
          <w:rFonts w:ascii="Arial" w:hAnsi="Arial" w:cs="Arial"/>
        </w:rPr>
        <w:tab/>
      </w:r>
      <w:r>
        <w:rPr>
          <w:rFonts w:ascii="Arial" w:hAnsi="Arial" w:cs="Arial"/>
        </w:rPr>
        <w:tab/>
        <w:t>Mary Hope Benedict</w:t>
      </w:r>
    </w:p>
    <w:p w14:paraId="4983F381" w14:textId="7D9AFB28" w:rsidR="002A58E9" w:rsidRDefault="006209F4" w:rsidP="002601C2">
      <w:pPr>
        <w:rPr>
          <w:rFonts w:ascii="Arial" w:hAnsi="Arial" w:cs="Arial"/>
        </w:rPr>
      </w:pPr>
      <w:r>
        <w:rPr>
          <w:rFonts w:ascii="Arial" w:hAnsi="Arial" w:cs="Arial"/>
        </w:rPr>
        <w:t>Assessor</w:t>
      </w:r>
      <w:r>
        <w:rPr>
          <w:rFonts w:ascii="Arial" w:hAnsi="Arial" w:cs="Arial"/>
        </w:rPr>
        <w:tab/>
      </w:r>
      <w:r>
        <w:rPr>
          <w:rFonts w:ascii="Arial" w:hAnsi="Arial" w:cs="Arial"/>
        </w:rPr>
        <w:tab/>
      </w:r>
      <w:r>
        <w:rPr>
          <w:rFonts w:ascii="Arial" w:hAnsi="Arial" w:cs="Arial"/>
        </w:rPr>
        <w:tab/>
      </w:r>
      <w:r>
        <w:rPr>
          <w:rFonts w:ascii="Arial" w:hAnsi="Arial" w:cs="Arial"/>
        </w:rPr>
        <w:tab/>
      </w:r>
      <w:r w:rsidR="002A58E9">
        <w:rPr>
          <w:rFonts w:ascii="Arial" w:hAnsi="Arial" w:cs="Arial"/>
        </w:rPr>
        <w:t xml:space="preserve">Cherokee </w:t>
      </w:r>
      <w:r w:rsidR="00721A53">
        <w:rPr>
          <w:rFonts w:ascii="Arial" w:hAnsi="Arial" w:cs="Arial"/>
        </w:rPr>
        <w:t>Roe</w:t>
      </w:r>
      <w:r w:rsidR="002A58E9">
        <w:rPr>
          <w:rFonts w:ascii="Arial" w:hAnsi="Arial" w:cs="Arial"/>
        </w:rPr>
        <w:t xml:space="preserve"> (per T</w:t>
      </w:r>
      <w:r w:rsidR="002601C2">
        <w:rPr>
          <w:rFonts w:ascii="Arial" w:hAnsi="Arial" w:cs="Arial"/>
        </w:rPr>
        <w:t xml:space="preserve">OU </w:t>
      </w:r>
      <w:r w:rsidR="002A58E9">
        <w:rPr>
          <w:rFonts w:ascii="Arial" w:hAnsi="Arial" w:cs="Arial"/>
        </w:rPr>
        <w:t>contract)</w:t>
      </w:r>
    </w:p>
    <w:p w14:paraId="62009AFF" w14:textId="35EEFA70" w:rsidR="006209F4" w:rsidRDefault="002A58E9">
      <w:pPr>
        <w:rPr>
          <w:rFonts w:ascii="Arial" w:hAnsi="Arial" w:cs="Arial"/>
        </w:rPr>
      </w:pPr>
      <w:r>
        <w:rPr>
          <w:rFonts w:ascii="Arial" w:hAnsi="Arial" w:cs="Arial"/>
        </w:rPr>
        <w:t xml:space="preserve">Deputy Assessor </w:t>
      </w:r>
      <w:r>
        <w:rPr>
          <w:rFonts w:ascii="Arial" w:hAnsi="Arial" w:cs="Arial"/>
        </w:rPr>
        <w:tab/>
      </w:r>
      <w:r>
        <w:rPr>
          <w:rFonts w:ascii="Arial" w:hAnsi="Arial" w:cs="Arial"/>
        </w:rPr>
        <w:tab/>
      </w:r>
      <w:r>
        <w:rPr>
          <w:rFonts w:ascii="Arial" w:hAnsi="Arial" w:cs="Arial"/>
        </w:rPr>
        <w:tab/>
      </w:r>
      <w:r w:rsidR="006209F4">
        <w:rPr>
          <w:rFonts w:ascii="Arial" w:hAnsi="Arial" w:cs="Arial"/>
        </w:rPr>
        <w:t>David Oliver</w:t>
      </w:r>
      <w:r w:rsidR="00AB5BDA">
        <w:rPr>
          <w:rFonts w:ascii="Arial" w:hAnsi="Arial" w:cs="Arial"/>
        </w:rPr>
        <w:t xml:space="preserve"> (per TOU contract)</w:t>
      </w:r>
    </w:p>
    <w:p w14:paraId="26579D60" w14:textId="128DBFE5" w:rsidR="00ED4FAD" w:rsidRDefault="00ED4FAD">
      <w:pPr>
        <w:rPr>
          <w:rFonts w:ascii="Arial" w:hAnsi="Arial" w:cs="Arial"/>
        </w:rPr>
      </w:pPr>
      <w:r>
        <w:rPr>
          <w:rFonts w:ascii="Arial" w:hAnsi="Arial" w:cs="Arial"/>
        </w:rPr>
        <w:t>Attorney</w:t>
      </w:r>
      <w:r>
        <w:rPr>
          <w:rFonts w:ascii="Arial" w:hAnsi="Arial" w:cs="Arial"/>
        </w:rPr>
        <w:tab/>
      </w:r>
      <w:r>
        <w:rPr>
          <w:rFonts w:ascii="Arial" w:hAnsi="Arial" w:cs="Arial"/>
        </w:rPr>
        <w:tab/>
      </w:r>
      <w:r>
        <w:rPr>
          <w:rFonts w:ascii="Arial" w:hAnsi="Arial" w:cs="Arial"/>
        </w:rPr>
        <w:tab/>
      </w:r>
      <w:r>
        <w:rPr>
          <w:rFonts w:ascii="Arial" w:hAnsi="Arial" w:cs="Arial"/>
        </w:rPr>
        <w:tab/>
        <w:t>Jennifer Galvan, Esq. (Voucher)</w:t>
      </w:r>
    </w:p>
    <w:p w14:paraId="4F9A4772" w14:textId="77777777" w:rsidR="0057571F" w:rsidRDefault="0057571F">
      <w:pPr>
        <w:rPr>
          <w:rFonts w:ascii="Arial" w:hAnsi="Arial" w:cs="Arial"/>
          <w:b/>
          <w:bCs/>
        </w:rPr>
      </w:pPr>
    </w:p>
    <w:p w14:paraId="128D6DF1" w14:textId="77777777" w:rsidR="00721A53" w:rsidRDefault="00721A53">
      <w:pPr>
        <w:rPr>
          <w:rFonts w:ascii="Arial" w:hAnsi="Arial" w:cs="Arial"/>
          <w:b/>
          <w:bCs/>
        </w:rPr>
      </w:pPr>
    </w:p>
    <w:p w14:paraId="06BE1274" w14:textId="77777777" w:rsidR="00721A53" w:rsidRDefault="00721A53">
      <w:pPr>
        <w:rPr>
          <w:rFonts w:ascii="Arial" w:hAnsi="Arial" w:cs="Arial"/>
          <w:b/>
          <w:bCs/>
        </w:rPr>
      </w:pPr>
    </w:p>
    <w:p w14:paraId="2BEAEE31" w14:textId="77777777" w:rsidR="000D0B68" w:rsidRDefault="000D0B68">
      <w:pPr>
        <w:rPr>
          <w:rFonts w:ascii="Arial" w:hAnsi="Arial" w:cs="Arial"/>
          <w:b/>
          <w:bCs/>
        </w:rPr>
      </w:pPr>
    </w:p>
    <w:p w14:paraId="4578D798" w14:textId="4FEC00E3" w:rsidR="006209F4" w:rsidRDefault="006209F4">
      <w:pPr>
        <w:rPr>
          <w:rFonts w:ascii="Arial" w:hAnsi="Arial" w:cs="Arial"/>
          <w:b/>
          <w:bCs/>
        </w:rPr>
      </w:pPr>
      <w:r>
        <w:rPr>
          <w:rFonts w:ascii="Arial" w:hAnsi="Arial" w:cs="Arial"/>
          <w:b/>
          <w:bCs/>
        </w:rPr>
        <w:t>Quarterly: General</w:t>
      </w:r>
      <w:r w:rsidR="009B2171">
        <w:rPr>
          <w:rFonts w:ascii="Arial" w:hAnsi="Arial" w:cs="Arial"/>
          <w:b/>
          <w:bCs/>
        </w:rPr>
        <w:t xml:space="preserve"> &amp; Water</w:t>
      </w:r>
    </w:p>
    <w:p w14:paraId="47F3B2C4" w14:textId="18CC8993" w:rsidR="006209F4" w:rsidRDefault="006209F4">
      <w:pPr>
        <w:rPr>
          <w:rFonts w:ascii="Arial" w:hAnsi="Arial" w:cs="Arial"/>
        </w:rPr>
      </w:pPr>
      <w:r>
        <w:rPr>
          <w:rFonts w:ascii="Arial" w:hAnsi="Arial" w:cs="Arial"/>
        </w:rPr>
        <w:t>Councilman</w:t>
      </w:r>
      <w:r>
        <w:rPr>
          <w:rFonts w:ascii="Arial" w:hAnsi="Arial" w:cs="Arial"/>
        </w:rPr>
        <w:tab/>
      </w:r>
      <w:r>
        <w:rPr>
          <w:rFonts w:ascii="Arial" w:hAnsi="Arial" w:cs="Arial"/>
        </w:rPr>
        <w:tab/>
      </w:r>
      <w:r>
        <w:rPr>
          <w:rFonts w:ascii="Arial" w:hAnsi="Arial" w:cs="Arial"/>
        </w:rPr>
        <w:tab/>
      </w:r>
      <w:r>
        <w:rPr>
          <w:rFonts w:ascii="Arial" w:hAnsi="Arial" w:cs="Arial"/>
        </w:rPr>
        <w:tab/>
      </w:r>
      <w:r w:rsidR="00721A53">
        <w:rPr>
          <w:rFonts w:ascii="Arial" w:hAnsi="Arial" w:cs="Arial"/>
        </w:rPr>
        <w:t>Michael Gabrielli</w:t>
      </w:r>
    </w:p>
    <w:p w14:paraId="6B1DED28" w14:textId="7A633E3D" w:rsidR="006209F4" w:rsidRDefault="006209F4">
      <w:pPr>
        <w:rPr>
          <w:rFonts w:ascii="Arial" w:hAnsi="Arial" w:cs="Arial"/>
        </w:rPr>
      </w:pPr>
      <w:r>
        <w:rPr>
          <w:rFonts w:ascii="Arial" w:hAnsi="Arial" w:cs="Arial"/>
        </w:rPr>
        <w:t>Councilman</w:t>
      </w:r>
      <w:r>
        <w:rPr>
          <w:rFonts w:ascii="Arial" w:hAnsi="Arial" w:cs="Arial"/>
        </w:rPr>
        <w:tab/>
      </w:r>
      <w:r>
        <w:rPr>
          <w:rFonts w:ascii="Arial" w:hAnsi="Arial" w:cs="Arial"/>
        </w:rPr>
        <w:tab/>
      </w:r>
      <w:r>
        <w:rPr>
          <w:rFonts w:ascii="Arial" w:hAnsi="Arial" w:cs="Arial"/>
        </w:rPr>
        <w:tab/>
      </w:r>
      <w:r>
        <w:rPr>
          <w:rFonts w:ascii="Arial" w:hAnsi="Arial" w:cs="Arial"/>
        </w:rPr>
        <w:tab/>
      </w:r>
      <w:r w:rsidR="002601C2">
        <w:rPr>
          <w:rFonts w:ascii="Arial" w:hAnsi="Arial" w:cs="Arial"/>
        </w:rPr>
        <w:t>Jon Beckman</w:t>
      </w:r>
    </w:p>
    <w:p w14:paraId="761FFD35" w14:textId="4249CCAE" w:rsidR="006209F4" w:rsidRDefault="003E08C3">
      <w:pPr>
        <w:rPr>
          <w:rFonts w:ascii="Arial" w:hAnsi="Arial" w:cs="Arial"/>
        </w:rPr>
      </w:pPr>
      <w:r>
        <w:rPr>
          <w:rFonts w:ascii="Arial" w:hAnsi="Arial" w:cs="Arial"/>
        </w:rPr>
        <w:t>Councilman</w:t>
      </w:r>
      <w:r>
        <w:rPr>
          <w:rFonts w:ascii="Arial" w:hAnsi="Arial" w:cs="Arial"/>
        </w:rPr>
        <w:tab/>
      </w:r>
      <w:r>
        <w:rPr>
          <w:rFonts w:ascii="Arial" w:hAnsi="Arial" w:cs="Arial"/>
        </w:rPr>
        <w:tab/>
      </w:r>
      <w:r>
        <w:rPr>
          <w:rFonts w:ascii="Arial" w:hAnsi="Arial" w:cs="Arial"/>
        </w:rPr>
        <w:tab/>
      </w:r>
      <w:r>
        <w:rPr>
          <w:rFonts w:ascii="Arial" w:hAnsi="Arial" w:cs="Arial"/>
        </w:rPr>
        <w:tab/>
      </w:r>
      <w:r w:rsidR="00ED4FAD">
        <w:rPr>
          <w:rFonts w:ascii="Arial" w:hAnsi="Arial" w:cs="Arial"/>
        </w:rPr>
        <w:t>Richard Rees</w:t>
      </w:r>
    </w:p>
    <w:p w14:paraId="2A756E23" w14:textId="772F17E2" w:rsidR="00875E75" w:rsidRDefault="006209F4">
      <w:pPr>
        <w:rPr>
          <w:rFonts w:ascii="Arial" w:hAnsi="Arial" w:cs="Arial"/>
        </w:rPr>
      </w:pPr>
      <w:r>
        <w:rPr>
          <w:rFonts w:ascii="Arial" w:hAnsi="Arial" w:cs="Arial"/>
        </w:rPr>
        <w:t>Councilman</w:t>
      </w:r>
      <w:r>
        <w:rPr>
          <w:rFonts w:ascii="Arial" w:hAnsi="Arial" w:cs="Arial"/>
        </w:rPr>
        <w:tab/>
      </w:r>
      <w:r>
        <w:rPr>
          <w:rFonts w:ascii="Arial" w:hAnsi="Arial" w:cs="Arial"/>
        </w:rPr>
        <w:tab/>
      </w:r>
      <w:r>
        <w:rPr>
          <w:rFonts w:ascii="Arial" w:hAnsi="Arial" w:cs="Arial"/>
        </w:rPr>
        <w:tab/>
      </w:r>
      <w:r>
        <w:rPr>
          <w:rFonts w:ascii="Arial" w:hAnsi="Arial" w:cs="Arial"/>
        </w:rPr>
        <w:tab/>
      </w:r>
      <w:r w:rsidR="00875E75">
        <w:rPr>
          <w:rFonts w:ascii="Arial" w:hAnsi="Arial" w:cs="Arial"/>
        </w:rPr>
        <w:t>Tammy Tones</w:t>
      </w:r>
    </w:p>
    <w:p w14:paraId="760EF440" w14:textId="77777777" w:rsidR="006209F4" w:rsidRDefault="006209F4">
      <w:pPr>
        <w:rPr>
          <w:rFonts w:ascii="Arial" w:hAnsi="Arial" w:cs="Arial"/>
        </w:rPr>
      </w:pPr>
      <w:r>
        <w:rPr>
          <w:rFonts w:ascii="Arial" w:hAnsi="Arial" w:cs="Arial"/>
        </w:rPr>
        <w:t>DCO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C04C5">
        <w:rPr>
          <w:rFonts w:ascii="Arial" w:hAnsi="Arial" w:cs="Arial"/>
        </w:rPr>
        <w:t>Debra Matthews</w:t>
      </w:r>
    </w:p>
    <w:p w14:paraId="36BD3CA7" w14:textId="77777777" w:rsidR="006209F4" w:rsidRDefault="006209F4">
      <w:pPr>
        <w:rPr>
          <w:rFonts w:ascii="Arial" w:hAnsi="Arial" w:cs="Arial"/>
        </w:rPr>
      </w:pPr>
      <w:r>
        <w:rPr>
          <w:rFonts w:ascii="Arial" w:hAnsi="Arial" w:cs="Arial"/>
        </w:rPr>
        <w:t>Historian</w:t>
      </w:r>
      <w:r>
        <w:rPr>
          <w:rFonts w:ascii="Arial" w:hAnsi="Arial" w:cs="Arial"/>
        </w:rPr>
        <w:tab/>
      </w:r>
      <w:r>
        <w:rPr>
          <w:rFonts w:ascii="Arial" w:hAnsi="Arial" w:cs="Arial"/>
        </w:rPr>
        <w:tab/>
      </w:r>
      <w:r>
        <w:rPr>
          <w:rFonts w:ascii="Arial" w:hAnsi="Arial" w:cs="Arial"/>
        </w:rPr>
        <w:tab/>
      </w:r>
      <w:r>
        <w:rPr>
          <w:rFonts w:ascii="Arial" w:hAnsi="Arial" w:cs="Arial"/>
        </w:rPr>
        <w:tab/>
        <w:t>Ray Emery</w:t>
      </w:r>
    </w:p>
    <w:p w14:paraId="466D3C3E" w14:textId="77777777" w:rsidR="0057571F" w:rsidRDefault="0057571F">
      <w:pPr>
        <w:rPr>
          <w:rFonts w:ascii="Arial" w:hAnsi="Arial" w:cs="Arial"/>
          <w:b/>
          <w:bCs/>
        </w:rPr>
      </w:pPr>
    </w:p>
    <w:p w14:paraId="14CCA0D2" w14:textId="6CB3BD2C" w:rsidR="006209F4" w:rsidRDefault="006209F4">
      <w:pPr>
        <w:rPr>
          <w:rFonts w:ascii="Arial" w:hAnsi="Arial" w:cs="Arial"/>
          <w:b/>
          <w:bCs/>
        </w:rPr>
      </w:pPr>
      <w:r>
        <w:rPr>
          <w:rFonts w:ascii="Arial" w:hAnsi="Arial" w:cs="Arial"/>
          <w:b/>
          <w:bCs/>
        </w:rPr>
        <w:t>Annual: General</w:t>
      </w:r>
    </w:p>
    <w:p w14:paraId="69974A81" w14:textId="355001DD" w:rsidR="006209F4" w:rsidRDefault="006209F4">
      <w:pPr>
        <w:rPr>
          <w:rFonts w:ascii="Arial" w:hAnsi="Arial" w:cs="Arial"/>
        </w:rPr>
      </w:pPr>
      <w:r>
        <w:rPr>
          <w:rFonts w:ascii="Arial" w:hAnsi="Arial" w:cs="Arial"/>
        </w:rPr>
        <w:t>Reg of Vital Stats</w:t>
      </w:r>
      <w:r w:rsidR="00EC5C53">
        <w:rPr>
          <w:rFonts w:ascii="Arial" w:hAnsi="Arial" w:cs="Arial"/>
        </w:rPr>
        <w:t xml:space="preserve"> &amp; Cem Reg</w:t>
      </w:r>
      <w:r w:rsidR="009B2171">
        <w:rPr>
          <w:rFonts w:ascii="Arial" w:hAnsi="Arial" w:cs="Arial"/>
        </w:rPr>
        <w:tab/>
      </w:r>
      <w:r>
        <w:rPr>
          <w:rFonts w:ascii="Arial" w:hAnsi="Arial" w:cs="Arial"/>
        </w:rPr>
        <w:t xml:space="preserve">Erica </w:t>
      </w:r>
      <w:r w:rsidR="00F32E5F">
        <w:rPr>
          <w:rFonts w:ascii="Arial" w:hAnsi="Arial" w:cs="Arial"/>
        </w:rPr>
        <w:t>Button</w:t>
      </w:r>
    </w:p>
    <w:p w14:paraId="79F734B9" w14:textId="2B543AA4" w:rsidR="00721A53" w:rsidRDefault="00721A53">
      <w:pPr>
        <w:rPr>
          <w:rFonts w:ascii="Arial" w:hAnsi="Arial" w:cs="Arial"/>
        </w:rPr>
      </w:pPr>
      <w:r>
        <w:rPr>
          <w:rFonts w:ascii="Arial" w:hAnsi="Arial" w:cs="Arial"/>
        </w:rPr>
        <w:t>Planning/Zoning Secretary</w:t>
      </w:r>
      <w:r>
        <w:rPr>
          <w:rFonts w:ascii="Arial" w:hAnsi="Arial" w:cs="Arial"/>
        </w:rPr>
        <w:tab/>
      </w:r>
      <w:r>
        <w:rPr>
          <w:rFonts w:ascii="Arial" w:hAnsi="Arial" w:cs="Arial"/>
        </w:rPr>
        <w:tab/>
        <w:t>Erica Button</w:t>
      </w:r>
    </w:p>
    <w:p w14:paraId="6C123544" w14:textId="6FEABA05" w:rsidR="003E08C3" w:rsidRDefault="003E08C3">
      <w:pPr>
        <w:rPr>
          <w:rFonts w:ascii="Arial" w:hAnsi="Arial" w:cs="Arial"/>
        </w:rPr>
      </w:pPr>
      <w:r>
        <w:rPr>
          <w:rFonts w:ascii="Arial" w:hAnsi="Arial" w:cs="Arial"/>
        </w:rPr>
        <w:t>Health Officer</w:t>
      </w:r>
      <w:r>
        <w:rPr>
          <w:rFonts w:ascii="Arial" w:hAnsi="Arial" w:cs="Arial"/>
        </w:rPr>
        <w:tab/>
      </w:r>
      <w:r>
        <w:rPr>
          <w:rFonts w:ascii="Arial" w:hAnsi="Arial" w:cs="Arial"/>
        </w:rPr>
        <w:tab/>
      </w:r>
      <w:r>
        <w:rPr>
          <w:rFonts w:ascii="Arial" w:hAnsi="Arial" w:cs="Arial"/>
        </w:rPr>
        <w:tab/>
      </w:r>
      <w:r w:rsidR="00EC5C53">
        <w:rPr>
          <w:rFonts w:ascii="Arial" w:hAnsi="Arial" w:cs="Arial"/>
        </w:rPr>
        <w:t>(Voucher)</w:t>
      </w:r>
    </w:p>
    <w:p w14:paraId="11925BF4" w14:textId="77777777" w:rsidR="00812628" w:rsidRDefault="006209F4">
      <w:pPr>
        <w:rPr>
          <w:rFonts w:ascii="Arial" w:hAnsi="Arial" w:cs="Arial"/>
        </w:rPr>
      </w:pPr>
      <w:r>
        <w:rPr>
          <w:rFonts w:ascii="Arial" w:hAnsi="Arial" w:cs="Arial"/>
        </w:rPr>
        <w:t>Board of Assessment Review</w:t>
      </w:r>
      <w:r>
        <w:rPr>
          <w:rFonts w:ascii="Arial" w:hAnsi="Arial" w:cs="Arial"/>
        </w:rPr>
        <w:tab/>
        <w:t>Voucher (Paid in June)</w:t>
      </w:r>
    </w:p>
    <w:p w14:paraId="0D6ED1CF" w14:textId="0638CCF8" w:rsidR="00812628" w:rsidRPr="00812628" w:rsidRDefault="00812628" w:rsidP="002601C2"/>
    <w:p w14:paraId="6F73BD80" w14:textId="5B33599F" w:rsidR="007532C4" w:rsidRDefault="006209F4">
      <w:r>
        <w:tab/>
      </w:r>
      <w:r w:rsidR="002601C2">
        <w:t>T</w:t>
      </w:r>
      <w:r>
        <w:t>o authorize the petty cash fund for the Town Clerk/Tax Collector of $100.00</w:t>
      </w:r>
      <w:r w:rsidR="002601C2">
        <w:t>;</w:t>
      </w:r>
      <w:r w:rsidR="007532C4">
        <w:t xml:space="preserve">  </w:t>
      </w:r>
    </w:p>
    <w:p w14:paraId="4639C665" w14:textId="411050E7" w:rsidR="006209F4" w:rsidRDefault="002601C2" w:rsidP="007532C4">
      <w:pPr>
        <w:ind w:firstLine="720"/>
      </w:pPr>
      <w:r>
        <w:t>T</w:t>
      </w:r>
      <w:r w:rsidR="007532C4">
        <w:t xml:space="preserve">o authorize the </w:t>
      </w:r>
      <w:r w:rsidR="003E08C3">
        <w:t>petty cash fund for the Town Justice/Court Clerk of $</w:t>
      </w:r>
      <w:r w:rsidR="00875E75">
        <w:t>100</w:t>
      </w:r>
      <w:r w:rsidR="003E08C3">
        <w:t>.00</w:t>
      </w:r>
      <w:r>
        <w:t>;</w:t>
      </w:r>
    </w:p>
    <w:p w14:paraId="317CE3F0" w14:textId="44B0DCE2" w:rsidR="006209F4" w:rsidRDefault="006209F4">
      <w:r>
        <w:tab/>
      </w:r>
      <w:r w:rsidR="002601C2">
        <w:t>T</w:t>
      </w:r>
      <w:r w:rsidR="003E08C3">
        <w:t>o approve the following</w:t>
      </w:r>
      <w:r>
        <w:t>:</w:t>
      </w:r>
    </w:p>
    <w:p w14:paraId="1F414076" w14:textId="77777777" w:rsidR="006209F4" w:rsidRPr="00AB5C10" w:rsidRDefault="006209F4">
      <w:pPr>
        <w:rPr>
          <w:rFonts w:ascii="Arial" w:hAnsi="Arial" w:cs="Arial"/>
        </w:rPr>
      </w:pPr>
      <w:r w:rsidRPr="00AB5C10">
        <w:rPr>
          <w:rFonts w:ascii="Arial" w:hAnsi="Arial" w:cs="Arial"/>
        </w:rPr>
        <w:t>SUPERVISOR APPOINTMENTS:</w:t>
      </w:r>
    </w:p>
    <w:p w14:paraId="2552B347" w14:textId="11CCE4E5" w:rsidR="006209F4" w:rsidRPr="00AB5C10" w:rsidRDefault="006209F4">
      <w:pPr>
        <w:rPr>
          <w:rFonts w:ascii="Arial" w:hAnsi="Arial" w:cs="Arial"/>
        </w:rPr>
      </w:pPr>
      <w:r w:rsidRPr="00AB5C10">
        <w:rPr>
          <w:rFonts w:ascii="Arial" w:hAnsi="Arial" w:cs="Arial"/>
        </w:rPr>
        <w:tab/>
      </w:r>
      <w:r w:rsidRPr="00AB5C10">
        <w:rPr>
          <w:rFonts w:ascii="Arial" w:hAnsi="Arial" w:cs="Arial"/>
        </w:rPr>
        <w:tab/>
        <w:t>DEPUTY- Councilman</w:t>
      </w:r>
      <w:r w:rsidR="002F128A">
        <w:rPr>
          <w:rFonts w:ascii="Arial" w:hAnsi="Arial" w:cs="Arial"/>
        </w:rPr>
        <w:t xml:space="preserve"> Rees</w:t>
      </w:r>
    </w:p>
    <w:p w14:paraId="70B47E69" w14:textId="77777777" w:rsidR="006209F4" w:rsidRPr="00AB5C10" w:rsidRDefault="006209F4">
      <w:pPr>
        <w:rPr>
          <w:rFonts w:ascii="Arial" w:hAnsi="Arial" w:cs="Arial"/>
        </w:rPr>
      </w:pPr>
      <w:r w:rsidRPr="00AB5C10">
        <w:rPr>
          <w:rFonts w:ascii="Arial" w:hAnsi="Arial" w:cs="Arial"/>
        </w:rPr>
        <w:tab/>
      </w:r>
      <w:r w:rsidRPr="00AB5C10">
        <w:rPr>
          <w:rFonts w:ascii="Arial" w:hAnsi="Arial" w:cs="Arial"/>
        </w:rPr>
        <w:tab/>
        <w:t xml:space="preserve">BOOKKEEPER- Rebecca </w:t>
      </w:r>
      <w:r w:rsidR="00AB5C10">
        <w:rPr>
          <w:rFonts w:ascii="Arial" w:hAnsi="Arial" w:cs="Arial"/>
        </w:rPr>
        <w:t>Welch</w:t>
      </w:r>
    </w:p>
    <w:p w14:paraId="691D41CE" w14:textId="2ED2BB90" w:rsidR="00081234" w:rsidRPr="002601C2" w:rsidRDefault="006209F4">
      <w:pPr>
        <w:rPr>
          <w:rFonts w:ascii="Arial" w:hAnsi="Arial" w:cs="Arial"/>
        </w:rPr>
      </w:pPr>
      <w:r w:rsidRPr="00AB5C10">
        <w:rPr>
          <w:rFonts w:ascii="Arial" w:hAnsi="Arial" w:cs="Arial"/>
        </w:rPr>
        <w:tab/>
      </w:r>
      <w:r w:rsidRPr="00AB5C10">
        <w:rPr>
          <w:rFonts w:ascii="Arial" w:hAnsi="Arial" w:cs="Arial"/>
        </w:rPr>
        <w:tab/>
        <w:t xml:space="preserve">KWIC/KLOC ALTERNATE- Councilman </w:t>
      </w:r>
      <w:r w:rsidR="002601C2">
        <w:rPr>
          <w:rFonts w:ascii="Arial" w:hAnsi="Arial" w:cs="Arial"/>
        </w:rPr>
        <w:t>Beckman</w:t>
      </w:r>
    </w:p>
    <w:p w14:paraId="22725B5F" w14:textId="77777777" w:rsidR="004614CC" w:rsidRPr="00355B5A" w:rsidRDefault="004614CC">
      <w:pPr>
        <w:rPr>
          <w:rFonts w:ascii="Arial" w:hAnsi="Arial" w:cs="Arial"/>
        </w:rPr>
      </w:pPr>
      <w:r w:rsidRPr="00355B5A">
        <w:rPr>
          <w:rFonts w:ascii="Arial" w:hAnsi="Arial" w:cs="Arial"/>
        </w:rPr>
        <w:t>COMMITTEE APPOINTMENTS:</w:t>
      </w:r>
    </w:p>
    <w:p w14:paraId="182815B2" w14:textId="071BA024" w:rsidR="004614CC" w:rsidRPr="00355B5A" w:rsidRDefault="004614CC" w:rsidP="004614CC">
      <w:pPr>
        <w:ind w:left="720" w:firstLine="720"/>
        <w:rPr>
          <w:rFonts w:ascii="Arial" w:hAnsi="Arial" w:cs="Arial"/>
        </w:rPr>
      </w:pPr>
      <w:r w:rsidRPr="00355B5A">
        <w:rPr>
          <w:rFonts w:ascii="Arial" w:hAnsi="Arial" w:cs="Arial"/>
        </w:rPr>
        <w:t xml:space="preserve">RECREATION- </w:t>
      </w:r>
    </w:p>
    <w:p w14:paraId="54D4FA65" w14:textId="5CF47207" w:rsidR="004614CC" w:rsidRPr="00355B5A" w:rsidRDefault="004614CC" w:rsidP="004614CC">
      <w:pPr>
        <w:rPr>
          <w:rFonts w:ascii="Arial" w:hAnsi="Arial" w:cs="Arial"/>
        </w:rPr>
      </w:pPr>
      <w:r w:rsidRPr="00355B5A">
        <w:rPr>
          <w:rFonts w:ascii="Arial" w:hAnsi="Arial" w:cs="Arial"/>
        </w:rPr>
        <w:tab/>
      </w:r>
      <w:r w:rsidRPr="00355B5A">
        <w:rPr>
          <w:rFonts w:ascii="Arial" w:hAnsi="Arial" w:cs="Arial"/>
        </w:rPr>
        <w:tab/>
        <w:t xml:space="preserve">WATER- Councilman </w:t>
      </w:r>
      <w:r w:rsidR="006F5B8C">
        <w:rPr>
          <w:rFonts w:ascii="Arial" w:hAnsi="Arial" w:cs="Arial"/>
        </w:rPr>
        <w:t>Gabrielli</w:t>
      </w:r>
      <w:r w:rsidRPr="00355B5A">
        <w:rPr>
          <w:rFonts w:ascii="Arial" w:hAnsi="Arial" w:cs="Arial"/>
        </w:rPr>
        <w:t xml:space="preserve"> &amp; Councilman </w:t>
      </w:r>
      <w:r w:rsidR="00B61F04">
        <w:rPr>
          <w:rFonts w:ascii="Arial" w:hAnsi="Arial" w:cs="Arial"/>
        </w:rPr>
        <w:t>Tones</w:t>
      </w:r>
    </w:p>
    <w:p w14:paraId="0996DF65" w14:textId="51CF7D7F" w:rsidR="004614CC" w:rsidRPr="00355B5A" w:rsidRDefault="004614CC" w:rsidP="004614CC">
      <w:pPr>
        <w:rPr>
          <w:rFonts w:ascii="Arial" w:hAnsi="Arial" w:cs="Arial"/>
        </w:rPr>
      </w:pPr>
      <w:r w:rsidRPr="00355B5A">
        <w:rPr>
          <w:rFonts w:ascii="Arial" w:hAnsi="Arial" w:cs="Arial"/>
        </w:rPr>
        <w:tab/>
      </w:r>
      <w:r w:rsidRPr="00355B5A">
        <w:rPr>
          <w:rFonts w:ascii="Arial" w:hAnsi="Arial" w:cs="Arial"/>
        </w:rPr>
        <w:tab/>
        <w:t xml:space="preserve">AGRICULTURE- </w:t>
      </w:r>
      <w:r w:rsidR="00C559BB">
        <w:rPr>
          <w:rFonts w:ascii="Arial" w:hAnsi="Arial" w:cs="Arial"/>
        </w:rPr>
        <w:t xml:space="preserve">Supervisor Illig </w:t>
      </w:r>
    </w:p>
    <w:p w14:paraId="5F122F0D" w14:textId="36B42834" w:rsidR="00081234" w:rsidRPr="000D0B68" w:rsidRDefault="004614CC" w:rsidP="004614CC">
      <w:pPr>
        <w:rPr>
          <w:rFonts w:ascii="Arial" w:hAnsi="Arial" w:cs="Arial"/>
        </w:rPr>
      </w:pPr>
      <w:r w:rsidRPr="00355B5A">
        <w:rPr>
          <w:rFonts w:ascii="Arial" w:hAnsi="Arial" w:cs="Arial"/>
        </w:rPr>
        <w:tab/>
      </w:r>
      <w:r w:rsidRPr="00355B5A">
        <w:rPr>
          <w:rFonts w:ascii="Arial" w:hAnsi="Arial" w:cs="Arial"/>
        </w:rPr>
        <w:tab/>
        <w:t>DEVELOPMENT- Supervisor Illig</w:t>
      </w:r>
    </w:p>
    <w:p w14:paraId="57A40207" w14:textId="4C415308" w:rsidR="006209F4" w:rsidRDefault="00B61F04" w:rsidP="00355B5A">
      <w:pPr>
        <w:ind w:firstLine="720"/>
        <w:rPr>
          <w:sz w:val="28"/>
        </w:rPr>
      </w:pPr>
      <w:r>
        <w:t xml:space="preserve">Supervisor Illig commented the committee appointments are if the need arose for the Board to </w:t>
      </w:r>
      <w:proofErr w:type="gramStart"/>
      <w:r>
        <w:t>take action</w:t>
      </w:r>
      <w:proofErr w:type="gramEnd"/>
      <w:r>
        <w:t xml:space="preserve"> on an issue, the </w:t>
      </w:r>
      <w:r w:rsidR="000D0B68">
        <w:t>committee</w:t>
      </w:r>
      <w:r>
        <w:t xml:space="preserve"> would make a recommendation of how to proceed.</w:t>
      </w:r>
    </w:p>
    <w:p w14:paraId="49EEAD7F" w14:textId="752C46A4" w:rsidR="006209F4" w:rsidRDefault="006209F4">
      <w:r>
        <w:rPr>
          <w:sz w:val="28"/>
        </w:rPr>
        <w:tab/>
      </w:r>
      <w:r w:rsidR="002601C2">
        <w:t>T</w:t>
      </w:r>
      <w:r>
        <w:t>o accept Highway Superintendent Gibson's appointment for Highway Supt. Deputy Jason Tears</w:t>
      </w:r>
      <w:r w:rsidR="006F5B8C">
        <w:t xml:space="preserve">.  </w:t>
      </w:r>
    </w:p>
    <w:p w14:paraId="459CC309" w14:textId="72624670" w:rsidR="00445A1E" w:rsidRDefault="006209F4" w:rsidP="003C72AF">
      <w:r>
        <w:tab/>
        <w:t>Supervisor Illig announced the Town of Pulteney Investment Policy is on file and can</w:t>
      </w:r>
      <w:r w:rsidR="004614CC">
        <w:t xml:space="preserve"> be reviewed at any time for 20</w:t>
      </w:r>
      <w:r w:rsidR="00B61F04">
        <w:t>2</w:t>
      </w:r>
      <w:r w:rsidR="006F5B8C">
        <w:t>6</w:t>
      </w:r>
      <w:r>
        <w:t>.</w:t>
      </w:r>
      <w:r w:rsidR="00864800">
        <w:t xml:space="preserve"> </w:t>
      </w:r>
    </w:p>
    <w:p w14:paraId="281385A4" w14:textId="1F671F03" w:rsidR="004B59B9" w:rsidRPr="003C72AF" w:rsidRDefault="004B59B9" w:rsidP="003C72AF">
      <w:pPr>
        <w:rPr>
          <w:sz w:val="28"/>
        </w:rPr>
      </w:pPr>
      <w:r>
        <w:tab/>
        <w:t>The 202</w:t>
      </w:r>
      <w:r w:rsidR="006F5B8C">
        <w:t>6</w:t>
      </w:r>
      <w:r>
        <w:t xml:space="preserve"> Dog Pound Contract with the Town of Wayland </w:t>
      </w:r>
      <w:proofErr w:type="gramStart"/>
      <w:r>
        <w:t>as</w:t>
      </w:r>
      <w:proofErr w:type="gramEnd"/>
      <w:r>
        <w:t xml:space="preserve"> presented and in continuation to the last few </w:t>
      </w:r>
      <w:proofErr w:type="gramStart"/>
      <w:r w:rsidR="009B2171">
        <w:t>years</w:t>
      </w:r>
      <w:proofErr w:type="gramEnd"/>
      <w:r w:rsidR="000D0B68">
        <w:t xml:space="preserve"> however proposed </w:t>
      </w:r>
      <w:r w:rsidR="006F5B8C">
        <w:t xml:space="preserve">is a 6-month contract.  </w:t>
      </w:r>
      <w:r>
        <w:t xml:space="preserve">  </w:t>
      </w:r>
    </w:p>
    <w:p w14:paraId="1C7FB0DE" w14:textId="2C69976F" w:rsidR="007E20B1" w:rsidRDefault="00445A1E" w:rsidP="009B4E40">
      <w:r>
        <w:tab/>
      </w:r>
      <w:r w:rsidR="002601C2">
        <w:t>Lastly, i</w:t>
      </w:r>
      <w:r w:rsidR="009639C0">
        <w:t xml:space="preserve">f needed, Gordon Lanphere </w:t>
      </w:r>
      <w:r w:rsidR="00E429B7">
        <w:t xml:space="preserve">is available to </w:t>
      </w:r>
      <w:r w:rsidR="009639C0">
        <w:t>be contacted for Court/Town Hall security.</w:t>
      </w:r>
      <w:r w:rsidR="00F14426">
        <w:t xml:space="preserve"> </w:t>
      </w:r>
    </w:p>
    <w:p w14:paraId="26669B6D" w14:textId="7E4C9850" w:rsidR="002601C2" w:rsidRDefault="002601C2" w:rsidP="009B4E40">
      <w:r>
        <w:tab/>
      </w:r>
      <w:r w:rsidR="006F5B8C">
        <w:t>Councilman Tones</w:t>
      </w:r>
      <w:r>
        <w:t xml:space="preserve"> made motion seconded by Councilman B</w:t>
      </w:r>
      <w:r w:rsidR="006F5B8C">
        <w:t>eckman</w:t>
      </w:r>
      <w:r>
        <w:t xml:space="preserve"> to approve the above </w:t>
      </w:r>
      <w:r w:rsidR="003C72AF">
        <w:t xml:space="preserve">said </w:t>
      </w:r>
      <w:r>
        <w:t xml:space="preserve">organizational appointments as presented.  Roll call vote:  Councilman Beckman, yes; </w:t>
      </w:r>
      <w:r w:rsidR="006F5B8C">
        <w:t xml:space="preserve">Councilman Tones, yes; Councilman Gabrielli, yes; Councilman Rees, yes; </w:t>
      </w:r>
      <w:r>
        <w:t xml:space="preserve">Supervisor Illig, yes.  Carried.    </w:t>
      </w:r>
    </w:p>
    <w:p w14:paraId="18CFF47A" w14:textId="18DE2009" w:rsidR="009B4E40" w:rsidRDefault="009B4E40" w:rsidP="007E20B1">
      <w:pPr>
        <w:ind w:firstLine="720"/>
      </w:pPr>
      <w:r>
        <w:t xml:space="preserve">At this time, Supervisor Illig called the regular meeting of the Pulteney Town Board to order. </w:t>
      </w:r>
    </w:p>
    <w:p w14:paraId="5489ACEB" w14:textId="4EFEBE1F" w:rsidR="006209F4" w:rsidRDefault="006B112B" w:rsidP="009B4E40">
      <w:pPr>
        <w:ind w:firstLine="720"/>
      </w:pPr>
      <w:r>
        <w:lastRenderedPageBreak/>
        <w:t xml:space="preserve">Councilman </w:t>
      </w:r>
      <w:r w:rsidR="006F5B8C">
        <w:t>Tones</w:t>
      </w:r>
      <w:r w:rsidR="006209F4">
        <w:t xml:space="preserve"> made motion seconded by Councilman </w:t>
      </w:r>
      <w:r w:rsidR="006F5B8C">
        <w:t>Beckman</w:t>
      </w:r>
      <w:r w:rsidR="00E429B7">
        <w:t xml:space="preserve"> </w:t>
      </w:r>
      <w:r w:rsidR="006209F4">
        <w:t xml:space="preserve">to accept the minutes of the December </w:t>
      </w:r>
      <w:r w:rsidR="00E429B7">
        <w:t>1</w:t>
      </w:r>
      <w:r w:rsidR="006F5B8C">
        <w:t>0</w:t>
      </w:r>
      <w:r>
        <w:t xml:space="preserve">, </w:t>
      </w:r>
      <w:r w:rsidR="002128DA">
        <w:t>202</w:t>
      </w:r>
      <w:r w:rsidR="006F5B8C">
        <w:t>5</w:t>
      </w:r>
      <w:r w:rsidR="002128DA">
        <w:t>,</w:t>
      </w:r>
      <w:r>
        <w:t xml:space="preserve"> regular Board meeting</w:t>
      </w:r>
      <w:r w:rsidR="006F5B8C">
        <w:t xml:space="preserve"> and December 23, 2025, year-end meeting</w:t>
      </w:r>
      <w:r w:rsidR="006209F4">
        <w:t>.  All in favor.  Carried.</w:t>
      </w:r>
      <w:r w:rsidR="003713FA">
        <w:t xml:space="preserve">  </w:t>
      </w:r>
    </w:p>
    <w:p w14:paraId="7A4CB26F" w14:textId="60267865" w:rsidR="006209F4" w:rsidRDefault="000A26A7" w:rsidP="00A861DC">
      <w:pPr>
        <w:ind w:firstLine="720"/>
      </w:pPr>
      <w:r>
        <w:t xml:space="preserve">Councilman </w:t>
      </w:r>
      <w:r w:rsidR="005614DF">
        <w:t>Rees</w:t>
      </w:r>
      <w:r w:rsidR="00C540B4">
        <w:t xml:space="preserve"> </w:t>
      </w:r>
      <w:r w:rsidR="006209F4">
        <w:t>made mot</w:t>
      </w:r>
      <w:r>
        <w:t xml:space="preserve">ion seconded by Councilman </w:t>
      </w:r>
      <w:r w:rsidR="005614DF">
        <w:t>Tones</w:t>
      </w:r>
      <w:r w:rsidR="006209F4">
        <w:t xml:space="preserve"> </w:t>
      </w:r>
      <w:r w:rsidR="00170498">
        <w:t xml:space="preserve">to </w:t>
      </w:r>
      <w:r w:rsidR="006209F4">
        <w:t>pay General Bil</w:t>
      </w:r>
      <w:r>
        <w:t>ls in the amount of $</w:t>
      </w:r>
      <w:r w:rsidR="005614DF">
        <w:t>48,670.93</w:t>
      </w:r>
      <w:r w:rsidR="00F575CB">
        <w:t xml:space="preserve">.  </w:t>
      </w:r>
      <w:r w:rsidR="006209F4">
        <w:t xml:space="preserve">  Roll call vote:</w:t>
      </w:r>
      <w:r w:rsidR="00F6083A">
        <w:t xml:space="preserve">  </w:t>
      </w:r>
      <w:r w:rsidR="00F575CB">
        <w:t>Councilman B</w:t>
      </w:r>
      <w:r w:rsidR="00D00A27">
        <w:t>eckman</w:t>
      </w:r>
      <w:r w:rsidR="00F575CB">
        <w:t xml:space="preserve">, yes; </w:t>
      </w:r>
      <w:r w:rsidR="006209F4">
        <w:t xml:space="preserve">Councilman </w:t>
      </w:r>
      <w:r w:rsidR="00D00A27">
        <w:t>Tones</w:t>
      </w:r>
      <w:r w:rsidR="006209F4">
        <w:t xml:space="preserve">, yes; </w:t>
      </w:r>
      <w:r w:rsidR="00810FE8">
        <w:t xml:space="preserve">Councilman </w:t>
      </w:r>
      <w:r w:rsidR="00D00A27">
        <w:t>Gabrielli</w:t>
      </w:r>
      <w:r w:rsidR="00810FE8">
        <w:t xml:space="preserve">, yes; </w:t>
      </w:r>
      <w:r w:rsidR="00D00A27">
        <w:t xml:space="preserve">Councilman Rees, yes; </w:t>
      </w:r>
      <w:r w:rsidR="006209F4">
        <w:t xml:space="preserve">Supervisor Illig, yes.  Carried.  </w:t>
      </w:r>
    </w:p>
    <w:p w14:paraId="6B6655D1" w14:textId="66E213F1" w:rsidR="006209F4" w:rsidRDefault="00983936">
      <w:r>
        <w:tab/>
        <w:t>Councilman</w:t>
      </w:r>
      <w:r w:rsidR="00A413FB">
        <w:t xml:space="preserve"> </w:t>
      </w:r>
      <w:r w:rsidR="003C0AE7">
        <w:t>B</w:t>
      </w:r>
      <w:r w:rsidR="00C15357">
        <w:t>eckman</w:t>
      </w:r>
      <w:r w:rsidR="003C0AE7">
        <w:t xml:space="preserve"> </w:t>
      </w:r>
      <w:r w:rsidR="006209F4">
        <w:t>made motio</w:t>
      </w:r>
      <w:r>
        <w:t xml:space="preserve">n seconded by Councilman </w:t>
      </w:r>
      <w:r w:rsidR="00C15357">
        <w:t>Tones</w:t>
      </w:r>
      <w:r w:rsidR="00067467">
        <w:t xml:space="preserve"> </w:t>
      </w:r>
      <w:r w:rsidR="006209F4">
        <w:t xml:space="preserve">to pay Highway </w:t>
      </w:r>
      <w:r>
        <w:t>Bills in the amount of $</w:t>
      </w:r>
      <w:r w:rsidR="00C15357">
        <w:t>15,268.21</w:t>
      </w:r>
      <w:bookmarkStart w:id="0" w:name="_Hlk428472"/>
      <w:r>
        <w:t xml:space="preserve">.  </w:t>
      </w:r>
      <w:bookmarkStart w:id="1" w:name="_Hlk156905110"/>
      <w:r>
        <w:t>Roll call vote:</w:t>
      </w:r>
      <w:r w:rsidR="00B035A1">
        <w:t xml:space="preserve">  </w:t>
      </w:r>
      <w:bookmarkStart w:id="2" w:name="_Hlk156477953"/>
      <w:r w:rsidR="00F575CB">
        <w:t>Councilman B</w:t>
      </w:r>
      <w:r w:rsidR="00C15357">
        <w:t>eckman</w:t>
      </w:r>
      <w:r w:rsidR="00F575CB">
        <w:t xml:space="preserve">, yes; </w:t>
      </w:r>
      <w:r w:rsidR="004A693C">
        <w:t xml:space="preserve">Councilman </w:t>
      </w:r>
      <w:r w:rsidR="00C15357">
        <w:t>Tones</w:t>
      </w:r>
      <w:r w:rsidR="004A693C">
        <w:t xml:space="preserve">, yes; </w:t>
      </w:r>
      <w:r w:rsidR="00810FE8">
        <w:t xml:space="preserve">Councilman </w:t>
      </w:r>
      <w:r w:rsidR="00C15357">
        <w:t>Gabrielli</w:t>
      </w:r>
      <w:r w:rsidR="00810FE8">
        <w:t xml:space="preserve">, yes; </w:t>
      </w:r>
      <w:r w:rsidR="00C15357">
        <w:t xml:space="preserve">Councilman Rees, yes; </w:t>
      </w:r>
      <w:r w:rsidR="004A693C">
        <w:t xml:space="preserve">Supervisor Illig, yes.  Carried. </w:t>
      </w:r>
      <w:bookmarkEnd w:id="0"/>
      <w:bookmarkEnd w:id="2"/>
    </w:p>
    <w:bookmarkEnd w:id="1"/>
    <w:p w14:paraId="0C92401F" w14:textId="3CC3D797" w:rsidR="00B769E2" w:rsidRDefault="00983936">
      <w:r>
        <w:tab/>
        <w:t xml:space="preserve">Councilman </w:t>
      </w:r>
      <w:r w:rsidR="00C15357">
        <w:t>Tones</w:t>
      </w:r>
      <w:r w:rsidR="00B769E2">
        <w:t xml:space="preserve"> </w:t>
      </w:r>
      <w:r w:rsidR="006209F4">
        <w:t>made mot</w:t>
      </w:r>
      <w:r>
        <w:t xml:space="preserve">ion seconded by Councilman </w:t>
      </w:r>
      <w:r w:rsidR="00C15357">
        <w:t xml:space="preserve">Rees </w:t>
      </w:r>
      <w:r w:rsidR="006209F4">
        <w:t>to pay Water District #1 Bi</w:t>
      </w:r>
      <w:r>
        <w:t>lls in the amount of $</w:t>
      </w:r>
      <w:r w:rsidR="00C15357">
        <w:t>214,069.17</w:t>
      </w:r>
      <w:r w:rsidR="006209F4">
        <w:t xml:space="preserve">.  </w:t>
      </w:r>
      <w:bookmarkStart w:id="3" w:name="_Hlk505084000"/>
      <w:r>
        <w:t>Roll call vote:</w:t>
      </w:r>
      <w:r w:rsidR="00B035A1">
        <w:t xml:space="preserve"> </w:t>
      </w:r>
      <w:r w:rsidR="00810FE8">
        <w:t xml:space="preserve"> </w:t>
      </w:r>
      <w:r w:rsidR="00F575CB">
        <w:t>Councilman B</w:t>
      </w:r>
      <w:r w:rsidR="00C15357">
        <w:t>eckman</w:t>
      </w:r>
      <w:r w:rsidR="00F575CB">
        <w:t xml:space="preserve">, yes; </w:t>
      </w:r>
      <w:r w:rsidR="006575D7">
        <w:t xml:space="preserve">Councilman </w:t>
      </w:r>
      <w:r w:rsidR="00C15357">
        <w:t>Tones</w:t>
      </w:r>
      <w:r w:rsidR="006575D7">
        <w:t xml:space="preserve">, yes; </w:t>
      </w:r>
      <w:r w:rsidR="00810FE8">
        <w:t xml:space="preserve">Councilman </w:t>
      </w:r>
      <w:r w:rsidR="00C15357">
        <w:t>Gabrielli</w:t>
      </w:r>
      <w:r w:rsidR="00810FE8">
        <w:t xml:space="preserve">, yes; </w:t>
      </w:r>
      <w:r w:rsidR="00C15357">
        <w:t xml:space="preserve">Councilman Rees, yes; </w:t>
      </w:r>
      <w:r w:rsidR="006575D7">
        <w:t xml:space="preserve">Supervisor Illig, yes.  Carried. </w:t>
      </w:r>
      <w:r w:rsidR="002E1C82">
        <w:t xml:space="preserve"> </w:t>
      </w:r>
      <w:r w:rsidR="00F86268">
        <w:t xml:space="preserve">Supervisor Illig </w:t>
      </w:r>
      <w:r w:rsidR="00E576E5">
        <w:t>pointed out</w:t>
      </w:r>
      <w:r w:rsidR="00F86268">
        <w:t xml:space="preserve"> the voucher to M&amp;T Bank for our annual bond payment for the Water District. Each resident in the Water District pays an EDU tax on their Town and County tax bill that goes toward this payment. It is a 30-year </w:t>
      </w:r>
      <w:r w:rsidR="00E576E5">
        <w:t>bond,</w:t>
      </w:r>
      <w:r w:rsidR="00F86268">
        <w:t xml:space="preserve"> and we are at approx. year 17. The payment increases slightly each year over the course of the bond.  The payment is due early February, close to the next meeting date, so prior to the meeting and once funds are collected, Bookkeeper Welch will mail the cut check.  </w:t>
      </w:r>
      <w:r w:rsidR="002E1C82">
        <w:t xml:space="preserve"> </w:t>
      </w:r>
      <w:bookmarkEnd w:id="3"/>
    </w:p>
    <w:p w14:paraId="557D7842" w14:textId="4D0524A0" w:rsidR="006209F4" w:rsidRDefault="00B035A1">
      <w:r>
        <w:tab/>
      </w:r>
      <w:r w:rsidR="006209F4">
        <w:t>The Highway, Water Department,</w:t>
      </w:r>
      <w:r w:rsidR="00F34E81">
        <w:t xml:space="preserve"> </w:t>
      </w:r>
      <w:r w:rsidR="006209F4">
        <w:t>Municipal Services</w:t>
      </w:r>
      <w:r w:rsidR="00CA7831">
        <w:t xml:space="preserve">, </w:t>
      </w:r>
      <w:r w:rsidR="00C15357">
        <w:t xml:space="preserve">Justice, </w:t>
      </w:r>
      <w:r w:rsidR="00E678B4">
        <w:t xml:space="preserve">and </w:t>
      </w:r>
      <w:r w:rsidR="00D57173">
        <w:t xml:space="preserve">DCO </w:t>
      </w:r>
      <w:r w:rsidR="006209F4">
        <w:t>reports were availabl</w:t>
      </w:r>
      <w:r w:rsidR="00E30DC5">
        <w:t xml:space="preserve">e to review. </w:t>
      </w:r>
    </w:p>
    <w:p w14:paraId="2F9D8642" w14:textId="1AD69C0F" w:rsidR="00E576E5" w:rsidRDefault="001B7A9D" w:rsidP="00E576E5">
      <w:r>
        <w:tab/>
      </w:r>
      <w:r w:rsidR="00E576E5">
        <w:t xml:space="preserve">Clerk Button reported tax season is well under way and busy as always.  </w:t>
      </w:r>
      <w:r w:rsidR="00101128">
        <w:t>Thus</w:t>
      </w:r>
      <w:r w:rsidR="00E576E5">
        <w:t xml:space="preserve"> far, she has collected approx. $800,000.00 out of approx. $3.6 million due in amount billed in 14 days. This </w:t>
      </w:r>
      <w:r w:rsidR="00101128">
        <w:t xml:space="preserve">collection amount is ahead of schedule from </w:t>
      </w:r>
      <w:r w:rsidR="00E576E5">
        <w:t xml:space="preserve">payments in the past.  She will be writing a check to the Town for the General, Fire District #1 and #2 and Ambulance </w:t>
      </w:r>
      <w:r w:rsidR="00101128">
        <w:t>levies</w:t>
      </w:r>
      <w:r w:rsidR="00E576E5">
        <w:t xml:space="preserve"> tomorrow.</w:t>
      </w:r>
    </w:p>
    <w:p w14:paraId="517B81F4" w14:textId="0F3DEE5F" w:rsidR="009570C8" w:rsidRDefault="00E30DC5">
      <w:r>
        <w:tab/>
        <w:t xml:space="preserve">Municipal Services Manager Welch </w:t>
      </w:r>
      <w:proofErr w:type="gramStart"/>
      <w:r w:rsidR="00B13B83">
        <w:t>commented</w:t>
      </w:r>
      <w:proofErr w:type="gramEnd"/>
      <w:r w:rsidR="00D779B0">
        <w:t xml:space="preserve"> </w:t>
      </w:r>
      <w:r w:rsidR="006B5852">
        <w:t xml:space="preserve">business as usual for this time of year as seen in his report. </w:t>
      </w:r>
    </w:p>
    <w:p w14:paraId="4D1953DD" w14:textId="76F796D2" w:rsidR="006B5852" w:rsidRDefault="006B5852">
      <w:r>
        <w:tab/>
      </w:r>
      <w:r w:rsidR="00101128">
        <w:t>Supervisor Illig</w:t>
      </w:r>
      <w:r w:rsidR="00282148">
        <w:t xml:space="preserve"> spoke </w:t>
      </w:r>
      <w:r w:rsidR="003309C1">
        <w:t>with Assessor Roe</w:t>
      </w:r>
      <w:r w:rsidR="00174FAB">
        <w:t xml:space="preserve"> to get an update on the revaluation process.</w:t>
      </w:r>
      <w:r w:rsidR="00143805">
        <w:t xml:space="preserve">  L</w:t>
      </w:r>
      <w:r w:rsidR="00174FAB">
        <w:t xml:space="preserve">etters of newly assessed property values will be sent out by March </w:t>
      </w:r>
      <w:r w:rsidR="00101128">
        <w:t>1</w:t>
      </w:r>
      <w:r w:rsidR="00101128" w:rsidRPr="00101128">
        <w:rPr>
          <w:vertAlign w:val="superscript"/>
        </w:rPr>
        <w:t>st</w:t>
      </w:r>
      <w:r w:rsidR="00101128">
        <w:t>.</w:t>
      </w:r>
      <w:r w:rsidR="00174FAB">
        <w:t xml:space="preserve">  </w:t>
      </w:r>
      <w:r w:rsidR="00143805">
        <w:t xml:space="preserve">The assessments should be close to full market property values.  </w:t>
      </w:r>
      <w:r w:rsidR="00174FAB">
        <w:t>He recently call</w:t>
      </w:r>
      <w:r w:rsidR="00B349DF">
        <w:t>ed</w:t>
      </w:r>
      <w:r w:rsidR="00174FAB">
        <w:t xml:space="preserve"> </w:t>
      </w:r>
      <w:r w:rsidR="00B349DF">
        <w:t xml:space="preserve">Steuben </w:t>
      </w:r>
      <w:r w:rsidR="00174FAB">
        <w:t xml:space="preserve">County </w:t>
      </w:r>
      <w:r w:rsidR="00B349DF">
        <w:t>Real Property to get clarification regarding the</w:t>
      </w:r>
      <w:r w:rsidR="00174FAB">
        <w:t xml:space="preserve"> tax rates that appear on the </w:t>
      </w:r>
      <w:r w:rsidR="00282148">
        <w:t xml:space="preserve">2026 </w:t>
      </w:r>
      <w:r w:rsidR="00174FAB">
        <w:t>tax bills</w:t>
      </w:r>
      <w:r w:rsidR="00B349DF">
        <w:t xml:space="preserve">.  </w:t>
      </w:r>
      <w:r w:rsidR="00143805">
        <w:t xml:space="preserve"> </w:t>
      </w:r>
    </w:p>
    <w:p w14:paraId="79F5FE10" w14:textId="32F65BE5" w:rsidR="005E6962" w:rsidRDefault="006209F4" w:rsidP="009570C8">
      <w:pPr>
        <w:ind w:firstLine="720"/>
      </w:pPr>
      <w:r>
        <w:t xml:space="preserve">Highway Superintendent Gibson </w:t>
      </w:r>
      <w:r w:rsidR="002E14D4">
        <w:t xml:space="preserve">reported </w:t>
      </w:r>
      <w:r>
        <w:t>the</w:t>
      </w:r>
      <w:r w:rsidR="002E14D4">
        <w:t xml:space="preserve"> </w:t>
      </w:r>
      <w:r w:rsidR="007B206B">
        <w:t xml:space="preserve">Dept. </w:t>
      </w:r>
      <w:r w:rsidR="00B16ACC">
        <w:t xml:space="preserve">has been plowing and sanding roads including hauling in sand.  </w:t>
      </w:r>
      <w:r w:rsidR="006B5852">
        <w:t>They have been performing general maintenance on the Town equipment</w:t>
      </w:r>
      <w:r w:rsidR="00B349DF">
        <w:t xml:space="preserve"> and have </w:t>
      </w:r>
      <w:r w:rsidR="006B5852">
        <w:t xml:space="preserve">started mowing with the boom mower.  There are 2 trees in Glen View cemetery that need taken down and will cost $1150.00 each.  The trees should be able to be cut </w:t>
      </w:r>
      <w:r w:rsidR="00B349DF">
        <w:t xml:space="preserve">down </w:t>
      </w:r>
      <w:r w:rsidR="006B5852">
        <w:t xml:space="preserve">by the end of January.  Lastly, he is requesting a </w:t>
      </w:r>
      <w:r w:rsidR="00B349DF">
        <w:t xml:space="preserve">detailed </w:t>
      </w:r>
      <w:r w:rsidR="00143805">
        <w:t>spreadsheet/</w:t>
      </w:r>
      <w:r w:rsidR="006B5852">
        <w:t>report for the Highway Account</w:t>
      </w:r>
      <w:r w:rsidR="00B349DF">
        <w:t>s</w:t>
      </w:r>
      <w:r w:rsidR="006B5852">
        <w:t xml:space="preserve"> showing how much funding he </w:t>
      </w:r>
      <w:proofErr w:type="gramStart"/>
      <w:r w:rsidR="006B5852">
        <w:t>has to</w:t>
      </w:r>
      <w:proofErr w:type="gramEnd"/>
      <w:r w:rsidR="006B5852">
        <w:t xml:space="preserve"> be able to do his job properly.  Before the software change, he was provided with those reports.  Supervisor Illig stated he and Bookkeeper Welch will </w:t>
      </w:r>
      <w:proofErr w:type="gramStart"/>
      <w:r w:rsidR="006B5852">
        <w:t>look into</w:t>
      </w:r>
      <w:proofErr w:type="gramEnd"/>
      <w:r w:rsidR="006B5852">
        <w:t xml:space="preserve"> and provide when able.    </w:t>
      </w:r>
    </w:p>
    <w:p w14:paraId="16511293" w14:textId="0D722D5D" w:rsidR="005B3A2E" w:rsidRDefault="005B3A2E" w:rsidP="00B54B99">
      <w:r>
        <w:tab/>
        <w:t xml:space="preserve">Attorney Galvan reported the need for an executive session regarding pending litigation after the regular meeting.  </w:t>
      </w:r>
    </w:p>
    <w:p w14:paraId="6493CE97" w14:textId="77006DA8" w:rsidR="00FA1DE6" w:rsidRDefault="00FA1DE6" w:rsidP="00B54B99">
      <w:r>
        <w:lastRenderedPageBreak/>
        <w:tab/>
        <w:t xml:space="preserve">Councilman Beckman questioned an email that was sent to the Board regarding zoning regulations.  Supervisor Illig </w:t>
      </w:r>
      <w:r w:rsidR="00B349DF">
        <w:t>relayed</w:t>
      </w:r>
      <w:r>
        <w:t xml:space="preserve"> there is an issue on the lake road with a property owner disputing a shed his neighbor </w:t>
      </w:r>
      <w:r w:rsidR="00B349DF">
        <w:t xml:space="preserve">had </w:t>
      </w:r>
      <w:r>
        <w:t xml:space="preserve">built stating it is not within the Town zoning regulations.  He and Lauren provided a brief synopsis and </w:t>
      </w:r>
      <w:r w:rsidR="00B349DF">
        <w:t xml:space="preserve">reported </w:t>
      </w:r>
      <w:r>
        <w:t xml:space="preserve">they and Attorney Galvan are in the process of working through the details and providing responses to the parties involved.  </w:t>
      </w:r>
    </w:p>
    <w:p w14:paraId="06FF1852" w14:textId="667BACE8" w:rsidR="0005661F" w:rsidRDefault="00B966B4" w:rsidP="00183338">
      <w:r>
        <w:tab/>
        <w:t xml:space="preserve">There </w:t>
      </w:r>
      <w:r w:rsidR="005B3A2E">
        <w:t>was</w:t>
      </w:r>
      <w:r w:rsidR="00320304">
        <w:t xml:space="preserve"> </w:t>
      </w:r>
      <w:r w:rsidR="00183338">
        <w:t>a scheduled Planning Board meeting on January 12</w:t>
      </w:r>
      <w:r w:rsidR="00183338" w:rsidRPr="00183338">
        <w:rPr>
          <w:vertAlign w:val="superscript"/>
        </w:rPr>
        <w:t>th</w:t>
      </w:r>
      <w:r w:rsidR="00183338">
        <w:t>, continuation of a special use permit hearing that was left open from a November 10</w:t>
      </w:r>
      <w:r w:rsidR="00183338" w:rsidRPr="00857C9B">
        <w:rPr>
          <w:vertAlign w:val="superscript"/>
        </w:rPr>
        <w:t>th</w:t>
      </w:r>
      <w:r w:rsidR="00183338">
        <w:t xml:space="preserve"> meeting.  The Board voted and approved a special use permit for a farm winery on Boyd Hill Road.</w:t>
      </w:r>
      <w:r w:rsidR="00183338" w:rsidRPr="00183338">
        <w:t xml:space="preserve"> </w:t>
      </w:r>
      <w:r w:rsidR="00183338">
        <w:t xml:space="preserve">There is not a Zoning Board of Appeals meeting scheduled for January.  Lauren reported tentatively a ZBA meeting in April?  </w:t>
      </w:r>
      <w:r w:rsidR="005E6962">
        <w:t xml:space="preserve"> </w:t>
      </w:r>
      <w:r w:rsidR="006209F4">
        <w:tab/>
      </w:r>
      <w:r w:rsidR="009F5189">
        <w:t xml:space="preserve"> </w:t>
      </w:r>
    </w:p>
    <w:p w14:paraId="1D60D9B2" w14:textId="189793C6" w:rsidR="009F5189" w:rsidRDefault="0005661F" w:rsidP="00873B33">
      <w:pPr>
        <w:ind w:firstLine="720"/>
      </w:pPr>
      <w:r>
        <w:t xml:space="preserve"> </w:t>
      </w:r>
      <w:r w:rsidR="00694556">
        <w:t xml:space="preserve"> </w:t>
      </w:r>
      <w:r w:rsidR="008D78F3">
        <w:t xml:space="preserve">Under new business, </w:t>
      </w:r>
      <w:r w:rsidR="004B59B9">
        <w:t xml:space="preserve">Highway Supt. Gibson is </w:t>
      </w:r>
      <w:r w:rsidR="00173C4B">
        <w:t>investigating mowing options for the Town properties and cemeteries</w:t>
      </w:r>
      <w:r w:rsidR="00183338">
        <w:t xml:space="preserve"> and </w:t>
      </w:r>
      <w:r w:rsidR="00FE5C42">
        <w:t>commented</w:t>
      </w:r>
      <w:r w:rsidR="00183338">
        <w:t xml:space="preserve"> he will have quotes and proposals ready for the February meeting</w:t>
      </w:r>
      <w:r w:rsidR="00173C4B">
        <w:t xml:space="preserve">. </w:t>
      </w:r>
    </w:p>
    <w:p w14:paraId="035DD4DB" w14:textId="0A0CDE63" w:rsidR="0098137D" w:rsidRDefault="0098137D" w:rsidP="00873B33">
      <w:pPr>
        <w:ind w:firstLine="720"/>
      </w:pPr>
      <w:r>
        <w:t xml:space="preserve">Supervisor Illig </w:t>
      </w:r>
      <w:r w:rsidR="008007CB">
        <w:t>stated t</w:t>
      </w:r>
      <w:r>
        <w:t xml:space="preserve">here is a need to adopt an updated Resolution </w:t>
      </w:r>
      <w:r w:rsidR="008007CB">
        <w:t xml:space="preserve">regarding the NYS Retirement System and the reporting of a standard </w:t>
      </w:r>
      <w:r w:rsidR="00412619">
        <w:t>workday</w:t>
      </w:r>
      <w:r w:rsidR="008007CB">
        <w:t xml:space="preserve">/record of activities for elected and appointed officials </w:t>
      </w:r>
      <w:r>
        <w:t xml:space="preserve">to send to NYS Retirement and the Office of State Comptroller.  Supervisor Illig made motion seconded by Councilman </w:t>
      </w:r>
      <w:r w:rsidR="006733BB">
        <w:t>Tones</w:t>
      </w:r>
      <w:r>
        <w:t xml:space="preserve"> to adopt Form RS 2417-A Standard </w:t>
      </w:r>
      <w:proofErr w:type="gramStart"/>
      <w:r>
        <w:t>Work Day</w:t>
      </w:r>
      <w:proofErr w:type="gramEnd"/>
      <w:r>
        <w:t xml:space="preserve"> and Reporting Resolution for Elected and Appointed Officials as shown below.  All in favor.  Carried. </w:t>
      </w:r>
    </w:p>
    <w:p w14:paraId="41BB81D7" w14:textId="3140856C" w:rsidR="0098137D" w:rsidRPr="008007CB" w:rsidRDefault="0098137D" w:rsidP="009813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8007CB">
        <w:rPr>
          <w:rFonts w:ascii="Arial" w:hAnsi="Arial" w:cs="Arial"/>
          <w:b/>
          <w:sz w:val="24"/>
          <w:szCs w:val="24"/>
        </w:rPr>
        <w:t>Standard Work Day and Reporting Resolution</w:t>
      </w:r>
    </w:p>
    <w:p w14:paraId="5170FC5B" w14:textId="02A357B0" w:rsidR="0098137D" w:rsidRDefault="0098137D" w:rsidP="009813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rPr>
          <w:rFonts w:ascii="Times New Roman" w:hAnsi="Times New Roman"/>
          <w:sz w:val="24"/>
          <w:szCs w:val="24"/>
        </w:rPr>
      </w:pPr>
      <w:r w:rsidRPr="008007CB">
        <w:rPr>
          <w:rFonts w:ascii="Times New Roman" w:hAnsi="Times New Roman"/>
          <w:sz w:val="24"/>
          <w:szCs w:val="24"/>
        </w:rPr>
        <w:t xml:space="preserve">BE IT </w:t>
      </w:r>
      <w:r w:rsidR="00FE5C42" w:rsidRPr="008007CB">
        <w:rPr>
          <w:rFonts w:ascii="Times New Roman" w:hAnsi="Times New Roman"/>
          <w:sz w:val="24"/>
          <w:szCs w:val="24"/>
        </w:rPr>
        <w:t>RESOLVED</w:t>
      </w:r>
      <w:r w:rsidRPr="008007CB">
        <w:rPr>
          <w:rFonts w:ascii="Times New Roman" w:hAnsi="Times New Roman"/>
          <w:sz w:val="24"/>
          <w:szCs w:val="24"/>
        </w:rPr>
        <w:t xml:space="preserve"> that the Town of Pulteney / Location code 30718 hereby establishes the following as standard </w:t>
      </w:r>
      <w:r w:rsidR="00FE5C42" w:rsidRPr="008007CB">
        <w:rPr>
          <w:rFonts w:ascii="Times New Roman" w:hAnsi="Times New Roman"/>
          <w:sz w:val="24"/>
          <w:szCs w:val="24"/>
        </w:rPr>
        <w:t>workdays</w:t>
      </w:r>
      <w:r w:rsidRPr="008007CB">
        <w:rPr>
          <w:rFonts w:ascii="Times New Roman" w:hAnsi="Times New Roman"/>
          <w:sz w:val="24"/>
          <w:szCs w:val="24"/>
        </w:rPr>
        <w:t xml:space="preserve"> for these titles and will report the officials to the New York State and Local Retirement System based on their record of activities:</w:t>
      </w:r>
    </w:p>
    <w:p w14:paraId="3EC012E6" w14:textId="77777777" w:rsidR="0052799E" w:rsidRPr="008007CB" w:rsidRDefault="0052799E" w:rsidP="009813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rPr>
          <w:rFonts w:ascii="Times New Roman" w:hAnsi="Times New Roman"/>
          <w:sz w:val="24"/>
          <w:szCs w:val="24"/>
        </w:rPr>
      </w:pPr>
    </w:p>
    <w:p w14:paraId="768E146F" w14:textId="77777777" w:rsidR="0098137D" w:rsidRDefault="0098137D" w:rsidP="009813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rPr>
          <w:rFonts w:ascii="Arial" w:hAnsi="Arial" w:cs="Arial"/>
          <w:sz w:val="24"/>
        </w:rPr>
      </w:pPr>
    </w:p>
    <w:tbl>
      <w:tblPr>
        <w:tblW w:w="13235" w:type="dxa"/>
        <w:tblLayout w:type="fixed"/>
        <w:tblCellMar>
          <w:left w:w="30" w:type="dxa"/>
          <w:right w:w="30" w:type="dxa"/>
        </w:tblCellMar>
        <w:tblLook w:val="0000" w:firstRow="0" w:lastRow="0" w:firstColumn="0" w:lastColumn="0" w:noHBand="0" w:noVBand="0"/>
      </w:tblPr>
      <w:tblGrid>
        <w:gridCol w:w="10"/>
        <w:gridCol w:w="1812"/>
        <w:gridCol w:w="1214"/>
        <w:gridCol w:w="650"/>
        <w:gridCol w:w="888"/>
        <w:gridCol w:w="828"/>
        <w:gridCol w:w="1608"/>
        <w:gridCol w:w="257"/>
        <w:gridCol w:w="402"/>
        <w:gridCol w:w="294"/>
        <w:gridCol w:w="756"/>
        <w:gridCol w:w="27"/>
        <w:gridCol w:w="872"/>
        <w:gridCol w:w="181"/>
        <w:gridCol w:w="1652"/>
        <w:gridCol w:w="1059"/>
        <w:gridCol w:w="725"/>
      </w:tblGrid>
      <w:tr w:rsidR="0098137D" w14:paraId="3B3C0613" w14:textId="77777777" w:rsidTr="00960078">
        <w:trPr>
          <w:gridAfter w:val="3"/>
          <w:wAfter w:w="3436" w:type="dxa"/>
          <w:trHeight w:val="1414"/>
        </w:trPr>
        <w:tc>
          <w:tcPr>
            <w:tcW w:w="1822" w:type="dxa"/>
            <w:gridSpan w:val="2"/>
            <w:tcBorders>
              <w:top w:val="single" w:sz="6" w:space="0" w:color="auto"/>
              <w:left w:val="single" w:sz="6" w:space="0" w:color="auto"/>
              <w:bottom w:val="single" w:sz="6" w:space="0" w:color="auto"/>
              <w:right w:val="single" w:sz="6" w:space="0" w:color="auto"/>
            </w:tcBorders>
            <w:shd w:val="solid" w:color="C0C0C0" w:fill="auto"/>
          </w:tcPr>
          <w:p w14:paraId="43B2DD4F"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Title</w:t>
            </w:r>
          </w:p>
        </w:tc>
        <w:tc>
          <w:tcPr>
            <w:tcW w:w="1214" w:type="dxa"/>
            <w:tcBorders>
              <w:top w:val="single" w:sz="6" w:space="0" w:color="auto"/>
              <w:left w:val="single" w:sz="6" w:space="0" w:color="auto"/>
              <w:bottom w:val="single" w:sz="6" w:space="0" w:color="auto"/>
              <w:right w:val="single" w:sz="6" w:space="0" w:color="auto"/>
            </w:tcBorders>
            <w:shd w:val="solid" w:color="C0C0C0" w:fill="auto"/>
          </w:tcPr>
          <w:p w14:paraId="3FE10A9F"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Name</w:t>
            </w:r>
          </w:p>
        </w:tc>
        <w:tc>
          <w:tcPr>
            <w:tcW w:w="650" w:type="dxa"/>
            <w:tcBorders>
              <w:top w:val="single" w:sz="6" w:space="0" w:color="auto"/>
              <w:left w:val="single" w:sz="6" w:space="0" w:color="auto"/>
              <w:bottom w:val="single" w:sz="6" w:space="0" w:color="auto"/>
              <w:right w:val="single" w:sz="6" w:space="0" w:color="auto"/>
            </w:tcBorders>
            <w:shd w:val="solid" w:color="C0C0C0" w:fill="auto"/>
          </w:tcPr>
          <w:p w14:paraId="37615752"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Social </w:t>
            </w:r>
          </w:p>
          <w:p w14:paraId="2C5FAB4C"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Security </w:t>
            </w:r>
          </w:p>
          <w:p w14:paraId="6D3B5986"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Number</w:t>
            </w:r>
          </w:p>
          <w:p w14:paraId="18E65E7F"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p>
          <w:p w14:paraId="58C3E881"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(Last </w:t>
            </w:r>
          </w:p>
          <w:p w14:paraId="6EBB89CE"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4 digits)</w:t>
            </w:r>
          </w:p>
        </w:tc>
        <w:tc>
          <w:tcPr>
            <w:tcW w:w="888" w:type="dxa"/>
            <w:tcBorders>
              <w:top w:val="single" w:sz="6" w:space="0" w:color="auto"/>
              <w:left w:val="single" w:sz="6" w:space="0" w:color="auto"/>
              <w:bottom w:val="single" w:sz="6" w:space="0" w:color="auto"/>
              <w:right w:val="single" w:sz="6" w:space="0" w:color="auto"/>
            </w:tcBorders>
            <w:shd w:val="solid" w:color="C0C0C0" w:fill="auto"/>
          </w:tcPr>
          <w:p w14:paraId="2BA2A816"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Registration </w:t>
            </w:r>
          </w:p>
          <w:p w14:paraId="1A171E66"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Number</w:t>
            </w:r>
          </w:p>
        </w:tc>
        <w:tc>
          <w:tcPr>
            <w:tcW w:w="828" w:type="dxa"/>
            <w:tcBorders>
              <w:top w:val="single" w:sz="6" w:space="0" w:color="auto"/>
              <w:left w:val="single" w:sz="6" w:space="0" w:color="auto"/>
              <w:bottom w:val="single" w:sz="6" w:space="0" w:color="auto"/>
              <w:right w:val="single" w:sz="6" w:space="0" w:color="auto"/>
            </w:tcBorders>
            <w:shd w:val="solid" w:color="C0C0C0" w:fill="auto"/>
          </w:tcPr>
          <w:p w14:paraId="03F5F0B2"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Standard </w:t>
            </w:r>
          </w:p>
          <w:p w14:paraId="0D1F94A4"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Work Day</w:t>
            </w:r>
          </w:p>
          <w:p w14:paraId="0F95FEFE"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p>
          <w:p w14:paraId="08641E95"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(hrs/day)</w:t>
            </w:r>
          </w:p>
        </w:tc>
        <w:tc>
          <w:tcPr>
            <w:tcW w:w="1865" w:type="dxa"/>
            <w:gridSpan w:val="2"/>
            <w:tcBorders>
              <w:top w:val="single" w:sz="6" w:space="0" w:color="auto"/>
              <w:left w:val="single" w:sz="6" w:space="0" w:color="auto"/>
              <w:bottom w:val="single" w:sz="6" w:space="0" w:color="auto"/>
              <w:right w:val="single" w:sz="6" w:space="0" w:color="auto"/>
            </w:tcBorders>
            <w:shd w:val="solid" w:color="C0C0C0" w:fill="auto"/>
          </w:tcPr>
          <w:p w14:paraId="03F5F879"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Term Begins/Ends</w:t>
            </w:r>
          </w:p>
        </w:tc>
        <w:tc>
          <w:tcPr>
            <w:tcW w:w="696" w:type="dxa"/>
            <w:gridSpan w:val="2"/>
            <w:tcBorders>
              <w:top w:val="single" w:sz="6" w:space="0" w:color="auto"/>
              <w:left w:val="single" w:sz="6" w:space="0" w:color="auto"/>
              <w:bottom w:val="single" w:sz="6" w:space="0" w:color="auto"/>
              <w:right w:val="single" w:sz="6" w:space="0" w:color="auto"/>
            </w:tcBorders>
            <w:shd w:val="solid" w:color="C0C0C0" w:fill="auto"/>
          </w:tcPr>
          <w:p w14:paraId="0E49F23B"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Days/</w:t>
            </w:r>
          </w:p>
          <w:p w14:paraId="45DE84B8"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Month</w:t>
            </w:r>
          </w:p>
          <w:p w14:paraId="04966508"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p>
          <w:p w14:paraId="18AEA3BF"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(based on </w:t>
            </w:r>
          </w:p>
          <w:p w14:paraId="7ECCA6EE"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Record of </w:t>
            </w:r>
          </w:p>
          <w:p w14:paraId="0C2D02C8"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Activities)</w:t>
            </w:r>
          </w:p>
        </w:tc>
        <w:tc>
          <w:tcPr>
            <w:tcW w:w="756" w:type="dxa"/>
            <w:tcBorders>
              <w:top w:val="single" w:sz="6" w:space="0" w:color="auto"/>
              <w:left w:val="single" w:sz="6" w:space="0" w:color="auto"/>
              <w:bottom w:val="single" w:sz="6" w:space="0" w:color="auto"/>
              <w:right w:val="single" w:sz="6" w:space="0" w:color="auto"/>
            </w:tcBorders>
            <w:shd w:val="solid" w:color="C0C0C0" w:fill="auto"/>
          </w:tcPr>
          <w:p w14:paraId="35D0721F"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Tier 1 (Check only if member is in Tier 1)</w:t>
            </w:r>
          </w:p>
        </w:tc>
        <w:tc>
          <w:tcPr>
            <w:tcW w:w="1080" w:type="dxa"/>
            <w:gridSpan w:val="3"/>
            <w:tcBorders>
              <w:top w:val="single" w:sz="6" w:space="0" w:color="auto"/>
              <w:left w:val="single" w:sz="6" w:space="0" w:color="auto"/>
              <w:bottom w:val="single" w:sz="6" w:space="0" w:color="auto"/>
              <w:right w:val="single" w:sz="6" w:space="0" w:color="auto"/>
            </w:tcBorders>
            <w:shd w:val="solid" w:color="C0C0C0" w:fill="auto"/>
          </w:tcPr>
          <w:p w14:paraId="18B6E356"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Not submitted (Check box if no record of activities completed or timekeeping system)</w:t>
            </w:r>
          </w:p>
        </w:tc>
      </w:tr>
      <w:tr w:rsidR="0098137D" w14:paraId="6CE487AF" w14:textId="77777777" w:rsidTr="00960078">
        <w:trPr>
          <w:gridAfter w:val="3"/>
          <w:wAfter w:w="3436" w:type="dxa"/>
          <w:trHeight w:val="230"/>
        </w:trPr>
        <w:tc>
          <w:tcPr>
            <w:tcW w:w="1822" w:type="dxa"/>
            <w:gridSpan w:val="2"/>
            <w:tcBorders>
              <w:top w:val="single" w:sz="6" w:space="0" w:color="auto"/>
              <w:left w:val="single" w:sz="6" w:space="0" w:color="auto"/>
              <w:bottom w:val="single" w:sz="6" w:space="0" w:color="auto"/>
            </w:tcBorders>
            <w:shd w:val="solid" w:color="969696" w:fill="auto"/>
          </w:tcPr>
          <w:p w14:paraId="08C1EAB6" w14:textId="77777777" w:rsidR="0098137D" w:rsidRDefault="0098137D" w:rsidP="00960078">
            <w:pPr>
              <w:autoSpaceDE w:val="0"/>
              <w:autoSpaceDN w:val="0"/>
              <w:adjustRightInd w:val="0"/>
              <w:rPr>
                <w:rFonts w:ascii="Arial" w:hAnsi="Arial" w:cs="Arial"/>
                <w:color w:val="FFFFFF"/>
                <w:sz w:val="16"/>
                <w:szCs w:val="16"/>
              </w:rPr>
            </w:pPr>
            <w:r>
              <w:rPr>
                <w:rFonts w:ascii="Arial" w:hAnsi="Arial" w:cs="Arial"/>
                <w:color w:val="FFFFFF"/>
                <w:sz w:val="16"/>
                <w:szCs w:val="16"/>
              </w:rPr>
              <w:t>Elected Officials</w:t>
            </w:r>
          </w:p>
        </w:tc>
        <w:tc>
          <w:tcPr>
            <w:tcW w:w="1214" w:type="dxa"/>
            <w:tcBorders>
              <w:top w:val="single" w:sz="6" w:space="0" w:color="auto"/>
              <w:bottom w:val="single" w:sz="6" w:space="0" w:color="auto"/>
            </w:tcBorders>
            <w:shd w:val="solid" w:color="969696" w:fill="auto"/>
          </w:tcPr>
          <w:p w14:paraId="1255F980" w14:textId="77777777" w:rsidR="0098137D" w:rsidRDefault="0098137D" w:rsidP="00960078">
            <w:pPr>
              <w:autoSpaceDE w:val="0"/>
              <w:autoSpaceDN w:val="0"/>
              <w:adjustRightInd w:val="0"/>
              <w:jc w:val="center"/>
              <w:rPr>
                <w:rFonts w:ascii="Arial" w:hAnsi="Arial" w:cs="Arial"/>
                <w:color w:val="000000"/>
                <w:sz w:val="16"/>
                <w:szCs w:val="16"/>
              </w:rPr>
            </w:pPr>
          </w:p>
        </w:tc>
        <w:tc>
          <w:tcPr>
            <w:tcW w:w="650" w:type="dxa"/>
            <w:tcBorders>
              <w:top w:val="single" w:sz="6" w:space="0" w:color="auto"/>
              <w:bottom w:val="single" w:sz="6" w:space="0" w:color="auto"/>
            </w:tcBorders>
            <w:shd w:val="solid" w:color="969696" w:fill="auto"/>
          </w:tcPr>
          <w:p w14:paraId="07514B84" w14:textId="77777777" w:rsidR="0098137D" w:rsidRDefault="0098137D" w:rsidP="00960078">
            <w:pPr>
              <w:autoSpaceDE w:val="0"/>
              <w:autoSpaceDN w:val="0"/>
              <w:adjustRightInd w:val="0"/>
              <w:jc w:val="center"/>
              <w:rPr>
                <w:rFonts w:ascii="Arial" w:hAnsi="Arial" w:cs="Arial"/>
                <w:color w:val="000000"/>
                <w:sz w:val="16"/>
                <w:szCs w:val="16"/>
              </w:rPr>
            </w:pPr>
          </w:p>
        </w:tc>
        <w:tc>
          <w:tcPr>
            <w:tcW w:w="888" w:type="dxa"/>
            <w:tcBorders>
              <w:top w:val="single" w:sz="6" w:space="0" w:color="auto"/>
              <w:bottom w:val="single" w:sz="6" w:space="0" w:color="auto"/>
            </w:tcBorders>
            <w:shd w:val="solid" w:color="969696" w:fill="auto"/>
          </w:tcPr>
          <w:p w14:paraId="54CABA47" w14:textId="77777777" w:rsidR="0098137D" w:rsidRDefault="0098137D" w:rsidP="00960078">
            <w:pPr>
              <w:autoSpaceDE w:val="0"/>
              <w:autoSpaceDN w:val="0"/>
              <w:adjustRightInd w:val="0"/>
              <w:jc w:val="right"/>
              <w:rPr>
                <w:rFonts w:ascii="Arial" w:hAnsi="Arial" w:cs="Arial"/>
                <w:color w:val="000000"/>
                <w:sz w:val="20"/>
                <w:szCs w:val="20"/>
              </w:rPr>
            </w:pPr>
          </w:p>
        </w:tc>
        <w:tc>
          <w:tcPr>
            <w:tcW w:w="828" w:type="dxa"/>
            <w:tcBorders>
              <w:top w:val="single" w:sz="6" w:space="0" w:color="auto"/>
              <w:bottom w:val="single" w:sz="6" w:space="0" w:color="auto"/>
            </w:tcBorders>
            <w:shd w:val="solid" w:color="969696" w:fill="auto"/>
          </w:tcPr>
          <w:p w14:paraId="00591FE5" w14:textId="77777777" w:rsidR="0098137D" w:rsidRDefault="0098137D" w:rsidP="00960078">
            <w:pPr>
              <w:autoSpaceDE w:val="0"/>
              <w:autoSpaceDN w:val="0"/>
              <w:adjustRightInd w:val="0"/>
              <w:jc w:val="right"/>
              <w:rPr>
                <w:rFonts w:ascii="Arial" w:hAnsi="Arial" w:cs="Arial"/>
                <w:color w:val="000000"/>
                <w:sz w:val="16"/>
                <w:szCs w:val="16"/>
              </w:rPr>
            </w:pPr>
          </w:p>
        </w:tc>
        <w:tc>
          <w:tcPr>
            <w:tcW w:w="1865" w:type="dxa"/>
            <w:gridSpan w:val="2"/>
            <w:tcBorders>
              <w:top w:val="single" w:sz="6" w:space="0" w:color="auto"/>
              <w:bottom w:val="single" w:sz="6" w:space="0" w:color="auto"/>
            </w:tcBorders>
            <w:shd w:val="solid" w:color="969696" w:fill="auto"/>
          </w:tcPr>
          <w:p w14:paraId="76294F75" w14:textId="77777777" w:rsidR="0098137D" w:rsidRDefault="0098137D" w:rsidP="00960078">
            <w:pPr>
              <w:autoSpaceDE w:val="0"/>
              <w:autoSpaceDN w:val="0"/>
              <w:adjustRightInd w:val="0"/>
              <w:jc w:val="right"/>
              <w:rPr>
                <w:rFonts w:ascii="Arial" w:hAnsi="Arial" w:cs="Arial"/>
                <w:color w:val="000000"/>
                <w:sz w:val="16"/>
                <w:szCs w:val="16"/>
              </w:rPr>
            </w:pPr>
          </w:p>
        </w:tc>
        <w:tc>
          <w:tcPr>
            <w:tcW w:w="696" w:type="dxa"/>
            <w:gridSpan w:val="2"/>
            <w:tcBorders>
              <w:top w:val="single" w:sz="6" w:space="0" w:color="auto"/>
              <w:bottom w:val="single" w:sz="6" w:space="0" w:color="auto"/>
              <w:right w:val="single" w:sz="6" w:space="0" w:color="auto"/>
            </w:tcBorders>
            <w:shd w:val="solid" w:color="969696" w:fill="auto"/>
          </w:tcPr>
          <w:p w14:paraId="29DA2F59" w14:textId="77777777" w:rsidR="0098137D" w:rsidRDefault="0098137D" w:rsidP="00960078">
            <w:pPr>
              <w:autoSpaceDE w:val="0"/>
              <w:autoSpaceDN w:val="0"/>
              <w:adjustRightInd w:val="0"/>
              <w:jc w:val="right"/>
              <w:rPr>
                <w:rFonts w:ascii="Arial" w:hAnsi="Arial" w:cs="Arial"/>
                <w:color w:val="000000"/>
                <w:sz w:val="20"/>
                <w:szCs w:val="20"/>
              </w:rPr>
            </w:pPr>
          </w:p>
        </w:tc>
        <w:tc>
          <w:tcPr>
            <w:tcW w:w="756" w:type="dxa"/>
            <w:tcBorders>
              <w:top w:val="single" w:sz="6" w:space="0" w:color="auto"/>
              <w:left w:val="single" w:sz="6" w:space="0" w:color="auto"/>
              <w:bottom w:val="single" w:sz="6" w:space="0" w:color="auto"/>
              <w:right w:val="single" w:sz="6" w:space="0" w:color="auto"/>
            </w:tcBorders>
            <w:shd w:val="solid" w:color="969696" w:fill="auto"/>
          </w:tcPr>
          <w:p w14:paraId="32572427" w14:textId="77777777" w:rsidR="0098137D" w:rsidRDefault="0098137D" w:rsidP="00960078">
            <w:pPr>
              <w:autoSpaceDE w:val="0"/>
              <w:autoSpaceDN w:val="0"/>
              <w:adjustRightInd w:val="0"/>
              <w:jc w:val="right"/>
              <w:rPr>
                <w:rFonts w:ascii="Arial" w:hAnsi="Arial" w:cs="Arial"/>
                <w:color w:val="000000"/>
                <w:sz w:val="20"/>
                <w:szCs w:val="20"/>
              </w:rPr>
            </w:pPr>
          </w:p>
        </w:tc>
        <w:tc>
          <w:tcPr>
            <w:tcW w:w="1080" w:type="dxa"/>
            <w:gridSpan w:val="3"/>
            <w:tcBorders>
              <w:top w:val="single" w:sz="6" w:space="0" w:color="auto"/>
              <w:left w:val="single" w:sz="6" w:space="0" w:color="auto"/>
              <w:bottom w:val="single" w:sz="6" w:space="0" w:color="auto"/>
              <w:right w:val="single" w:sz="6" w:space="0" w:color="auto"/>
            </w:tcBorders>
            <w:shd w:val="solid" w:color="969696" w:fill="auto"/>
          </w:tcPr>
          <w:p w14:paraId="5412B632" w14:textId="77777777" w:rsidR="0098137D" w:rsidRDefault="0098137D" w:rsidP="00960078">
            <w:pPr>
              <w:autoSpaceDE w:val="0"/>
              <w:autoSpaceDN w:val="0"/>
              <w:adjustRightInd w:val="0"/>
              <w:jc w:val="right"/>
              <w:rPr>
                <w:rFonts w:ascii="Arial" w:hAnsi="Arial" w:cs="Arial"/>
                <w:color w:val="000000"/>
                <w:sz w:val="20"/>
                <w:szCs w:val="20"/>
              </w:rPr>
            </w:pPr>
          </w:p>
        </w:tc>
      </w:tr>
      <w:tr w:rsidR="0098137D" w14:paraId="7E027D4A" w14:textId="77777777" w:rsidTr="00694556">
        <w:trPr>
          <w:gridAfter w:val="3"/>
          <w:wAfter w:w="3436" w:type="dxa"/>
          <w:trHeight w:val="372"/>
        </w:trPr>
        <w:tc>
          <w:tcPr>
            <w:tcW w:w="1822" w:type="dxa"/>
            <w:gridSpan w:val="2"/>
            <w:tcBorders>
              <w:top w:val="single" w:sz="6" w:space="0" w:color="auto"/>
              <w:left w:val="single" w:sz="6" w:space="0" w:color="auto"/>
              <w:bottom w:val="single" w:sz="6" w:space="0" w:color="auto"/>
              <w:right w:val="single" w:sz="6" w:space="0" w:color="auto"/>
            </w:tcBorders>
          </w:tcPr>
          <w:p w14:paraId="16363784" w14:textId="2B619C8D" w:rsidR="0098137D" w:rsidRDefault="00391FD0" w:rsidP="00960078">
            <w:pPr>
              <w:autoSpaceDE w:val="0"/>
              <w:autoSpaceDN w:val="0"/>
              <w:adjustRightInd w:val="0"/>
              <w:rPr>
                <w:rFonts w:ascii="Arial" w:hAnsi="Arial" w:cs="Arial"/>
                <w:color w:val="000000"/>
                <w:sz w:val="16"/>
                <w:szCs w:val="16"/>
              </w:rPr>
            </w:pPr>
            <w:r>
              <w:rPr>
                <w:rFonts w:ascii="Arial" w:hAnsi="Arial" w:cs="Arial"/>
                <w:color w:val="000000"/>
                <w:sz w:val="16"/>
                <w:szCs w:val="16"/>
              </w:rPr>
              <w:t>Town Clerk</w:t>
            </w:r>
          </w:p>
        </w:tc>
        <w:tc>
          <w:tcPr>
            <w:tcW w:w="1214" w:type="dxa"/>
            <w:tcBorders>
              <w:top w:val="single" w:sz="6" w:space="0" w:color="auto"/>
              <w:left w:val="single" w:sz="6" w:space="0" w:color="auto"/>
              <w:bottom w:val="single" w:sz="6" w:space="0" w:color="auto"/>
              <w:right w:val="single" w:sz="6" w:space="0" w:color="auto"/>
            </w:tcBorders>
          </w:tcPr>
          <w:p w14:paraId="38FC8F02" w14:textId="79127475" w:rsidR="0098137D" w:rsidRDefault="00391FD0"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Erica Button</w:t>
            </w:r>
          </w:p>
        </w:tc>
        <w:tc>
          <w:tcPr>
            <w:tcW w:w="650" w:type="dxa"/>
            <w:tcBorders>
              <w:top w:val="single" w:sz="6" w:space="0" w:color="auto"/>
              <w:left w:val="single" w:sz="6" w:space="0" w:color="auto"/>
              <w:bottom w:val="single" w:sz="6" w:space="0" w:color="auto"/>
              <w:right w:val="single" w:sz="6" w:space="0" w:color="auto"/>
            </w:tcBorders>
          </w:tcPr>
          <w:p w14:paraId="4C070137" w14:textId="062883BD" w:rsidR="0098137D" w:rsidRDefault="00391FD0" w:rsidP="00960078">
            <w:pPr>
              <w:autoSpaceDE w:val="0"/>
              <w:autoSpaceDN w:val="0"/>
              <w:adjustRightInd w:val="0"/>
              <w:rPr>
                <w:rFonts w:ascii="Arial" w:hAnsi="Arial" w:cs="Arial"/>
                <w:color w:val="000000"/>
                <w:sz w:val="16"/>
                <w:szCs w:val="16"/>
              </w:rPr>
            </w:pPr>
            <w:r>
              <w:rPr>
                <w:rFonts w:ascii="Arial" w:hAnsi="Arial" w:cs="Arial"/>
                <w:color w:val="000000"/>
                <w:sz w:val="16"/>
                <w:szCs w:val="16"/>
              </w:rPr>
              <w:t>****</w:t>
            </w:r>
          </w:p>
        </w:tc>
        <w:tc>
          <w:tcPr>
            <w:tcW w:w="888" w:type="dxa"/>
            <w:tcBorders>
              <w:top w:val="single" w:sz="6" w:space="0" w:color="auto"/>
              <w:left w:val="single" w:sz="6" w:space="0" w:color="auto"/>
              <w:bottom w:val="single" w:sz="6" w:space="0" w:color="auto"/>
              <w:right w:val="single" w:sz="6" w:space="0" w:color="auto"/>
            </w:tcBorders>
          </w:tcPr>
          <w:p w14:paraId="43C66B61" w14:textId="5B52AAFF" w:rsidR="0098137D" w:rsidRDefault="00391FD0" w:rsidP="00960078">
            <w:pPr>
              <w:autoSpaceDE w:val="0"/>
              <w:autoSpaceDN w:val="0"/>
              <w:adjustRightInd w:val="0"/>
              <w:rPr>
                <w:rFonts w:ascii="Arial" w:hAnsi="Arial" w:cs="Arial"/>
                <w:color w:val="000000"/>
                <w:sz w:val="16"/>
                <w:szCs w:val="16"/>
              </w:rPr>
            </w:pPr>
            <w:r>
              <w:rPr>
                <w:rFonts w:ascii="Arial" w:hAnsi="Arial" w:cs="Arial"/>
                <w:color w:val="000000"/>
                <w:sz w:val="16"/>
                <w:szCs w:val="16"/>
              </w:rPr>
              <w:t>*</w:t>
            </w:r>
          </w:p>
        </w:tc>
        <w:tc>
          <w:tcPr>
            <w:tcW w:w="828" w:type="dxa"/>
            <w:tcBorders>
              <w:top w:val="single" w:sz="6" w:space="0" w:color="auto"/>
              <w:left w:val="single" w:sz="6" w:space="0" w:color="auto"/>
              <w:bottom w:val="single" w:sz="6" w:space="0" w:color="auto"/>
              <w:right w:val="single" w:sz="6" w:space="0" w:color="auto"/>
            </w:tcBorders>
          </w:tcPr>
          <w:p w14:paraId="2E123E42" w14:textId="0D76E177" w:rsidR="0098137D" w:rsidRDefault="00391FD0"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tc>
        <w:tc>
          <w:tcPr>
            <w:tcW w:w="1865" w:type="dxa"/>
            <w:gridSpan w:val="2"/>
            <w:tcBorders>
              <w:top w:val="single" w:sz="6" w:space="0" w:color="auto"/>
              <w:left w:val="single" w:sz="6" w:space="0" w:color="auto"/>
              <w:bottom w:val="single" w:sz="6" w:space="0" w:color="auto"/>
              <w:right w:val="single" w:sz="6" w:space="0" w:color="auto"/>
            </w:tcBorders>
          </w:tcPr>
          <w:p w14:paraId="0CEB3189" w14:textId="6422893C" w:rsidR="0098137D" w:rsidRDefault="00391FD0" w:rsidP="00960078">
            <w:pPr>
              <w:autoSpaceDE w:val="0"/>
              <w:autoSpaceDN w:val="0"/>
              <w:adjustRightInd w:val="0"/>
              <w:rPr>
                <w:rFonts w:ascii="Arial" w:hAnsi="Arial" w:cs="Arial"/>
                <w:color w:val="000000"/>
                <w:sz w:val="16"/>
                <w:szCs w:val="16"/>
              </w:rPr>
            </w:pPr>
            <w:r>
              <w:rPr>
                <w:rFonts w:ascii="Arial" w:hAnsi="Arial" w:cs="Arial"/>
                <w:color w:val="000000"/>
                <w:sz w:val="16"/>
                <w:szCs w:val="16"/>
              </w:rPr>
              <w:t>01/01/</w:t>
            </w:r>
            <w:r w:rsidR="006733BB">
              <w:rPr>
                <w:rFonts w:ascii="Arial" w:hAnsi="Arial" w:cs="Arial"/>
                <w:color w:val="000000"/>
                <w:sz w:val="16"/>
                <w:szCs w:val="16"/>
              </w:rPr>
              <w:t>20</w:t>
            </w:r>
            <w:r>
              <w:rPr>
                <w:rFonts w:ascii="Arial" w:hAnsi="Arial" w:cs="Arial"/>
                <w:color w:val="000000"/>
                <w:sz w:val="16"/>
                <w:szCs w:val="16"/>
              </w:rPr>
              <w:t>26-12/31/</w:t>
            </w:r>
            <w:r w:rsidR="006733BB">
              <w:rPr>
                <w:rFonts w:ascii="Arial" w:hAnsi="Arial" w:cs="Arial"/>
                <w:color w:val="000000"/>
                <w:sz w:val="16"/>
                <w:szCs w:val="16"/>
              </w:rPr>
              <w:t>2028</w:t>
            </w:r>
          </w:p>
        </w:tc>
        <w:tc>
          <w:tcPr>
            <w:tcW w:w="696" w:type="dxa"/>
            <w:gridSpan w:val="2"/>
            <w:tcBorders>
              <w:top w:val="single" w:sz="6" w:space="0" w:color="auto"/>
              <w:left w:val="single" w:sz="6" w:space="0" w:color="auto"/>
              <w:bottom w:val="single" w:sz="6" w:space="0" w:color="auto"/>
              <w:right w:val="single" w:sz="6" w:space="0" w:color="auto"/>
            </w:tcBorders>
          </w:tcPr>
          <w:p w14:paraId="35D81A27" w14:textId="026ABD4B" w:rsidR="0098137D" w:rsidRDefault="006733BB" w:rsidP="00960078">
            <w:pPr>
              <w:autoSpaceDE w:val="0"/>
              <w:autoSpaceDN w:val="0"/>
              <w:adjustRightInd w:val="0"/>
              <w:jc w:val="right"/>
              <w:rPr>
                <w:rFonts w:ascii="Arial" w:hAnsi="Arial" w:cs="Arial"/>
                <w:color w:val="000000"/>
                <w:sz w:val="16"/>
                <w:szCs w:val="16"/>
              </w:rPr>
            </w:pPr>
            <w:r>
              <w:rPr>
                <w:rFonts w:ascii="Arial" w:hAnsi="Arial" w:cs="Arial"/>
                <w:color w:val="000000"/>
                <w:sz w:val="16"/>
                <w:szCs w:val="16"/>
              </w:rPr>
              <w:t>26.63</w:t>
            </w:r>
          </w:p>
        </w:tc>
        <w:tc>
          <w:tcPr>
            <w:tcW w:w="756" w:type="dxa"/>
            <w:tcBorders>
              <w:top w:val="single" w:sz="6" w:space="0" w:color="auto"/>
              <w:left w:val="single" w:sz="6" w:space="0" w:color="auto"/>
              <w:bottom w:val="single" w:sz="6" w:space="0" w:color="auto"/>
              <w:right w:val="single" w:sz="6" w:space="0" w:color="auto"/>
            </w:tcBorders>
          </w:tcPr>
          <w:p w14:paraId="3E702BA6" w14:textId="77777777" w:rsidR="0098137D" w:rsidRDefault="0098137D" w:rsidP="00960078">
            <w:pPr>
              <w:autoSpaceDE w:val="0"/>
              <w:autoSpaceDN w:val="0"/>
              <w:adjustRightInd w:val="0"/>
              <w:jc w:val="right"/>
              <w:rPr>
                <w:rFonts w:ascii="Arial" w:hAnsi="Arial" w:cs="Arial"/>
                <w:color w:val="000000"/>
                <w:sz w:val="16"/>
                <w:szCs w:val="16"/>
              </w:rPr>
            </w:pPr>
          </w:p>
        </w:tc>
        <w:tc>
          <w:tcPr>
            <w:tcW w:w="1080" w:type="dxa"/>
            <w:gridSpan w:val="3"/>
            <w:tcBorders>
              <w:top w:val="single" w:sz="6" w:space="0" w:color="auto"/>
              <w:left w:val="single" w:sz="6" w:space="0" w:color="auto"/>
              <w:bottom w:val="single" w:sz="6" w:space="0" w:color="auto"/>
              <w:right w:val="single" w:sz="6" w:space="0" w:color="auto"/>
            </w:tcBorders>
          </w:tcPr>
          <w:p w14:paraId="70476534" w14:textId="77777777" w:rsidR="0098137D" w:rsidRDefault="0098137D" w:rsidP="00960078">
            <w:pPr>
              <w:autoSpaceDE w:val="0"/>
              <w:autoSpaceDN w:val="0"/>
              <w:adjustRightInd w:val="0"/>
              <w:jc w:val="right"/>
              <w:rPr>
                <w:rFonts w:ascii="Arial" w:hAnsi="Arial" w:cs="Arial"/>
                <w:color w:val="000000"/>
                <w:sz w:val="16"/>
                <w:szCs w:val="16"/>
              </w:rPr>
            </w:pPr>
          </w:p>
        </w:tc>
      </w:tr>
      <w:tr w:rsidR="0098137D" w14:paraId="6D213B0D" w14:textId="77777777" w:rsidTr="00960078">
        <w:trPr>
          <w:gridAfter w:val="3"/>
          <w:wAfter w:w="3436" w:type="dxa"/>
          <w:trHeight w:val="204"/>
        </w:trPr>
        <w:tc>
          <w:tcPr>
            <w:tcW w:w="1822" w:type="dxa"/>
            <w:gridSpan w:val="2"/>
            <w:tcBorders>
              <w:top w:val="single" w:sz="6" w:space="0" w:color="auto"/>
              <w:left w:val="single" w:sz="6" w:space="0" w:color="auto"/>
              <w:bottom w:val="single" w:sz="6" w:space="0" w:color="auto"/>
              <w:right w:val="single" w:sz="6" w:space="0" w:color="auto"/>
            </w:tcBorders>
          </w:tcPr>
          <w:p w14:paraId="408D7466" w14:textId="3954350A" w:rsidR="0098137D" w:rsidRDefault="006733BB" w:rsidP="006733BB">
            <w:pPr>
              <w:autoSpaceDE w:val="0"/>
              <w:autoSpaceDN w:val="0"/>
              <w:adjustRightInd w:val="0"/>
              <w:rPr>
                <w:rFonts w:ascii="Arial" w:hAnsi="Arial" w:cs="Arial"/>
                <w:color w:val="000000"/>
                <w:sz w:val="16"/>
                <w:szCs w:val="16"/>
              </w:rPr>
            </w:pPr>
            <w:r>
              <w:rPr>
                <w:rFonts w:ascii="Arial" w:hAnsi="Arial" w:cs="Arial"/>
                <w:color w:val="000000"/>
                <w:sz w:val="16"/>
                <w:szCs w:val="16"/>
              </w:rPr>
              <w:t xml:space="preserve">Highway Supt. </w:t>
            </w:r>
          </w:p>
        </w:tc>
        <w:tc>
          <w:tcPr>
            <w:tcW w:w="1214" w:type="dxa"/>
            <w:tcBorders>
              <w:top w:val="single" w:sz="6" w:space="0" w:color="auto"/>
              <w:left w:val="single" w:sz="6" w:space="0" w:color="auto"/>
              <w:bottom w:val="single" w:sz="6" w:space="0" w:color="auto"/>
              <w:right w:val="single" w:sz="6" w:space="0" w:color="auto"/>
            </w:tcBorders>
          </w:tcPr>
          <w:p w14:paraId="0DB731EB" w14:textId="50D28B1D" w:rsidR="0098137D" w:rsidRDefault="006733BB"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Terry Gibson</w:t>
            </w:r>
          </w:p>
        </w:tc>
        <w:tc>
          <w:tcPr>
            <w:tcW w:w="650" w:type="dxa"/>
            <w:tcBorders>
              <w:top w:val="single" w:sz="6" w:space="0" w:color="auto"/>
              <w:left w:val="single" w:sz="6" w:space="0" w:color="auto"/>
              <w:bottom w:val="single" w:sz="6" w:space="0" w:color="auto"/>
              <w:right w:val="single" w:sz="6" w:space="0" w:color="auto"/>
            </w:tcBorders>
          </w:tcPr>
          <w:p w14:paraId="4802B513" w14:textId="4E9928C7" w:rsidR="0098137D" w:rsidRDefault="006733BB" w:rsidP="00960078">
            <w:pPr>
              <w:autoSpaceDE w:val="0"/>
              <w:autoSpaceDN w:val="0"/>
              <w:adjustRightInd w:val="0"/>
              <w:rPr>
                <w:rFonts w:ascii="Arial" w:hAnsi="Arial" w:cs="Arial"/>
                <w:color w:val="000000"/>
                <w:sz w:val="16"/>
                <w:szCs w:val="16"/>
              </w:rPr>
            </w:pPr>
            <w:r>
              <w:rPr>
                <w:rFonts w:ascii="Arial" w:hAnsi="Arial" w:cs="Arial"/>
                <w:color w:val="000000"/>
                <w:sz w:val="16"/>
                <w:szCs w:val="16"/>
              </w:rPr>
              <w:t>****</w:t>
            </w:r>
          </w:p>
        </w:tc>
        <w:tc>
          <w:tcPr>
            <w:tcW w:w="888" w:type="dxa"/>
            <w:tcBorders>
              <w:top w:val="single" w:sz="6" w:space="0" w:color="auto"/>
              <w:left w:val="single" w:sz="6" w:space="0" w:color="auto"/>
              <w:bottom w:val="single" w:sz="6" w:space="0" w:color="auto"/>
              <w:right w:val="single" w:sz="6" w:space="0" w:color="auto"/>
            </w:tcBorders>
          </w:tcPr>
          <w:p w14:paraId="2AE9764A" w14:textId="64BE48A9" w:rsidR="0098137D" w:rsidRDefault="006733BB" w:rsidP="00960078">
            <w:pPr>
              <w:autoSpaceDE w:val="0"/>
              <w:autoSpaceDN w:val="0"/>
              <w:adjustRightInd w:val="0"/>
              <w:rPr>
                <w:rFonts w:ascii="Arial" w:hAnsi="Arial" w:cs="Arial"/>
                <w:color w:val="000000"/>
                <w:sz w:val="16"/>
                <w:szCs w:val="16"/>
              </w:rPr>
            </w:pPr>
            <w:r>
              <w:rPr>
                <w:rFonts w:ascii="Arial" w:hAnsi="Arial" w:cs="Arial"/>
                <w:color w:val="000000"/>
                <w:sz w:val="16"/>
                <w:szCs w:val="16"/>
              </w:rPr>
              <w:t>*</w:t>
            </w:r>
          </w:p>
        </w:tc>
        <w:tc>
          <w:tcPr>
            <w:tcW w:w="828" w:type="dxa"/>
            <w:tcBorders>
              <w:top w:val="single" w:sz="6" w:space="0" w:color="auto"/>
              <w:left w:val="single" w:sz="6" w:space="0" w:color="auto"/>
              <w:bottom w:val="single" w:sz="6" w:space="0" w:color="auto"/>
              <w:right w:val="single" w:sz="6" w:space="0" w:color="auto"/>
            </w:tcBorders>
          </w:tcPr>
          <w:p w14:paraId="596BCD4C" w14:textId="72F66A96" w:rsidR="0098137D" w:rsidRDefault="006733BB"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tc>
        <w:tc>
          <w:tcPr>
            <w:tcW w:w="1865" w:type="dxa"/>
            <w:gridSpan w:val="2"/>
            <w:tcBorders>
              <w:top w:val="single" w:sz="6" w:space="0" w:color="auto"/>
              <w:left w:val="single" w:sz="6" w:space="0" w:color="auto"/>
              <w:bottom w:val="single" w:sz="6" w:space="0" w:color="auto"/>
              <w:right w:val="single" w:sz="6" w:space="0" w:color="auto"/>
            </w:tcBorders>
          </w:tcPr>
          <w:p w14:paraId="17AFC357" w14:textId="27980481" w:rsidR="0098137D" w:rsidRDefault="006733BB" w:rsidP="00960078">
            <w:pPr>
              <w:autoSpaceDE w:val="0"/>
              <w:autoSpaceDN w:val="0"/>
              <w:adjustRightInd w:val="0"/>
              <w:rPr>
                <w:rFonts w:ascii="Arial" w:hAnsi="Arial" w:cs="Arial"/>
                <w:color w:val="000000"/>
                <w:sz w:val="16"/>
                <w:szCs w:val="16"/>
              </w:rPr>
            </w:pPr>
            <w:r>
              <w:rPr>
                <w:rFonts w:ascii="Arial" w:hAnsi="Arial" w:cs="Arial"/>
                <w:color w:val="000000"/>
                <w:sz w:val="16"/>
                <w:szCs w:val="16"/>
              </w:rPr>
              <w:t>01/01/2026-12/31/2026</w:t>
            </w:r>
          </w:p>
        </w:tc>
        <w:tc>
          <w:tcPr>
            <w:tcW w:w="696" w:type="dxa"/>
            <w:gridSpan w:val="2"/>
            <w:tcBorders>
              <w:top w:val="single" w:sz="6" w:space="0" w:color="auto"/>
              <w:left w:val="single" w:sz="6" w:space="0" w:color="auto"/>
              <w:bottom w:val="single" w:sz="6" w:space="0" w:color="auto"/>
              <w:right w:val="single" w:sz="6" w:space="0" w:color="auto"/>
            </w:tcBorders>
          </w:tcPr>
          <w:p w14:paraId="4CE59534" w14:textId="06329627" w:rsidR="0098137D" w:rsidRDefault="006733BB" w:rsidP="00960078">
            <w:pPr>
              <w:autoSpaceDE w:val="0"/>
              <w:autoSpaceDN w:val="0"/>
              <w:adjustRightInd w:val="0"/>
              <w:jc w:val="right"/>
              <w:rPr>
                <w:rFonts w:ascii="Arial" w:hAnsi="Arial" w:cs="Arial"/>
                <w:color w:val="000000"/>
                <w:sz w:val="16"/>
                <w:szCs w:val="16"/>
              </w:rPr>
            </w:pPr>
            <w:r>
              <w:rPr>
                <w:rFonts w:ascii="Arial" w:hAnsi="Arial" w:cs="Arial"/>
                <w:color w:val="000000"/>
                <w:sz w:val="16"/>
                <w:szCs w:val="16"/>
              </w:rPr>
              <w:t>31.77</w:t>
            </w:r>
          </w:p>
        </w:tc>
        <w:tc>
          <w:tcPr>
            <w:tcW w:w="756" w:type="dxa"/>
            <w:tcBorders>
              <w:top w:val="single" w:sz="6" w:space="0" w:color="auto"/>
              <w:left w:val="single" w:sz="6" w:space="0" w:color="auto"/>
              <w:bottom w:val="single" w:sz="6" w:space="0" w:color="auto"/>
              <w:right w:val="single" w:sz="6" w:space="0" w:color="auto"/>
            </w:tcBorders>
          </w:tcPr>
          <w:p w14:paraId="1E99D95D" w14:textId="77777777" w:rsidR="0098137D" w:rsidRDefault="0098137D" w:rsidP="00960078">
            <w:pPr>
              <w:autoSpaceDE w:val="0"/>
              <w:autoSpaceDN w:val="0"/>
              <w:adjustRightInd w:val="0"/>
              <w:jc w:val="right"/>
              <w:rPr>
                <w:rFonts w:ascii="Arial" w:hAnsi="Arial" w:cs="Arial"/>
                <w:color w:val="000000"/>
                <w:sz w:val="16"/>
                <w:szCs w:val="16"/>
              </w:rPr>
            </w:pPr>
          </w:p>
        </w:tc>
        <w:tc>
          <w:tcPr>
            <w:tcW w:w="1080" w:type="dxa"/>
            <w:gridSpan w:val="3"/>
            <w:tcBorders>
              <w:top w:val="single" w:sz="6" w:space="0" w:color="auto"/>
              <w:left w:val="single" w:sz="6" w:space="0" w:color="auto"/>
              <w:bottom w:val="single" w:sz="6" w:space="0" w:color="auto"/>
              <w:right w:val="single" w:sz="6" w:space="0" w:color="auto"/>
            </w:tcBorders>
          </w:tcPr>
          <w:p w14:paraId="0F3486BA" w14:textId="77777777" w:rsidR="0098137D" w:rsidRDefault="0098137D" w:rsidP="00960078">
            <w:pPr>
              <w:autoSpaceDE w:val="0"/>
              <w:autoSpaceDN w:val="0"/>
              <w:adjustRightInd w:val="0"/>
              <w:jc w:val="right"/>
              <w:rPr>
                <w:rFonts w:ascii="Arial" w:hAnsi="Arial" w:cs="Arial"/>
                <w:color w:val="000000"/>
                <w:sz w:val="16"/>
                <w:szCs w:val="16"/>
              </w:rPr>
            </w:pPr>
          </w:p>
        </w:tc>
      </w:tr>
      <w:tr w:rsidR="0098137D" w14:paraId="571FA810" w14:textId="77777777" w:rsidTr="006733BB">
        <w:trPr>
          <w:gridAfter w:val="3"/>
          <w:wAfter w:w="3436" w:type="dxa"/>
          <w:trHeight w:val="273"/>
        </w:trPr>
        <w:tc>
          <w:tcPr>
            <w:tcW w:w="1822" w:type="dxa"/>
            <w:gridSpan w:val="2"/>
            <w:tcBorders>
              <w:left w:val="single" w:sz="6" w:space="0" w:color="auto"/>
              <w:bottom w:val="single" w:sz="6" w:space="0" w:color="auto"/>
            </w:tcBorders>
            <w:shd w:val="solid" w:color="969696" w:fill="auto"/>
          </w:tcPr>
          <w:p w14:paraId="2EE34561" w14:textId="77777777" w:rsidR="0098137D" w:rsidRDefault="0098137D" w:rsidP="00960078">
            <w:pPr>
              <w:autoSpaceDE w:val="0"/>
              <w:autoSpaceDN w:val="0"/>
              <w:adjustRightInd w:val="0"/>
              <w:rPr>
                <w:rFonts w:ascii="Arial" w:hAnsi="Arial" w:cs="Arial"/>
                <w:color w:val="FFFFFF"/>
                <w:sz w:val="16"/>
                <w:szCs w:val="16"/>
              </w:rPr>
            </w:pPr>
            <w:r>
              <w:rPr>
                <w:rFonts w:ascii="Arial" w:hAnsi="Arial" w:cs="Arial"/>
                <w:color w:val="FFFFFF"/>
                <w:sz w:val="16"/>
                <w:szCs w:val="16"/>
              </w:rPr>
              <w:t>Appointed Officials</w:t>
            </w:r>
          </w:p>
        </w:tc>
        <w:tc>
          <w:tcPr>
            <w:tcW w:w="1214" w:type="dxa"/>
            <w:tcBorders>
              <w:bottom w:val="single" w:sz="6" w:space="0" w:color="auto"/>
            </w:tcBorders>
            <w:shd w:val="solid" w:color="969696" w:fill="auto"/>
          </w:tcPr>
          <w:p w14:paraId="5FE96431" w14:textId="77777777" w:rsidR="0098137D" w:rsidRDefault="0098137D" w:rsidP="00960078">
            <w:pPr>
              <w:autoSpaceDE w:val="0"/>
              <w:autoSpaceDN w:val="0"/>
              <w:adjustRightInd w:val="0"/>
              <w:jc w:val="center"/>
              <w:rPr>
                <w:rFonts w:ascii="Arial" w:hAnsi="Arial" w:cs="Arial"/>
                <w:color w:val="000000"/>
                <w:sz w:val="16"/>
                <w:szCs w:val="16"/>
              </w:rPr>
            </w:pPr>
          </w:p>
        </w:tc>
        <w:tc>
          <w:tcPr>
            <w:tcW w:w="650" w:type="dxa"/>
            <w:tcBorders>
              <w:bottom w:val="single" w:sz="6" w:space="0" w:color="auto"/>
            </w:tcBorders>
            <w:shd w:val="solid" w:color="969696" w:fill="auto"/>
          </w:tcPr>
          <w:p w14:paraId="17B5905B" w14:textId="77777777" w:rsidR="0098137D" w:rsidRDefault="0098137D" w:rsidP="00960078">
            <w:pPr>
              <w:autoSpaceDE w:val="0"/>
              <w:autoSpaceDN w:val="0"/>
              <w:adjustRightInd w:val="0"/>
              <w:jc w:val="center"/>
              <w:rPr>
                <w:rFonts w:ascii="Arial" w:hAnsi="Arial" w:cs="Arial"/>
                <w:color w:val="000000"/>
                <w:sz w:val="16"/>
                <w:szCs w:val="16"/>
              </w:rPr>
            </w:pPr>
          </w:p>
        </w:tc>
        <w:tc>
          <w:tcPr>
            <w:tcW w:w="888" w:type="dxa"/>
            <w:tcBorders>
              <w:bottom w:val="single" w:sz="6" w:space="0" w:color="auto"/>
            </w:tcBorders>
            <w:shd w:val="solid" w:color="969696" w:fill="auto"/>
          </w:tcPr>
          <w:p w14:paraId="2B6FC3C2" w14:textId="77777777" w:rsidR="0098137D" w:rsidRDefault="0098137D" w:rsidP="00960078">
            <w:pPr>
              <w:autoSpaceDE w:val="0"/>
              <w:autoSpaceDN w:val="0"/>
              <w:adjustRightInd w:val="0"/>
              <w:jc w:val="right"/>
              <w:rPr>
                <w:rFonts w:ascii="Arial" w:hAnsi="Arial" w:cs="Arial"/>
                <w:color w:val="000000"/>
                <w:sz w:val="16"/>
                <w:szCs w:val="16"/>
              </w:rPr>
            </w:pPr>
          </w:p>
        </w:tc>
        <w:tc>
          <w:tcPr>
            <w:tcW w:w="828" w:type="dxa"/>
            <w:tcBorders>
              <w:bottom w:val="single" w:sz="6" w:space="0" w:color="auto"/>
            </w:tcBorders>
            <w:shd w:val="solid" w:color="969696" w:fill="auto"/>
          </w:tcPr>
          <w:p w14:paraId="79B5B500" w14:textId="77777777" w:rsidR="0098137D" w:rsidRDefault="0098137D" w:rsidP="00960078">
            <w:pPr>
              <w:autoSpaceDE w:val="0"/>
              <w:autoSpaceDN w:val="0"/>
              <w:adjustRightInd w:val="0"/>
              <w:jc w:val="center"/>
              <w:rPr>
                <w:rFonts w:ascii="Arial" w:hAnsi="Arial" w:cs="Arial"/>
                <w:color w:val="000000"/>
                <w:sz w:val="16"/>
                <w:szCs w:val="16"/>
              </w:rPr>
            </w:pPr>
          </w:p>
        </w:tc>
        <w:tc>
          <w:tcPr>
            <w:tcW w:w="1865" w:type="dxa"/>
            <w:gridSpan w:val="2"/>
            <w:tcBorders>
              <w:bottom w:val="single" w:sz="6" w:space="0" w:color="auto"/>
            </w:tcBorders>
            <w:shd w:val="solid" w:color="969696" w:fill="auto"/>
          </w:tcPr>
          <w:p w14:paraId="4AEDC4CC" w14:textId="77777777" w:rsidR="0098137D" w:rsidRDefault="0098137D" w:rsidP="00960078">
            <w:pPr>
              <w:autoSpaceDE w:val="0"/>
              <w:autoSpaceDN w:val="0"/>
              <w:adjustRightInd w:val="0"/>
              <w:jc w:val="right"/>
              <w:rPr>
                <w:rFonts w:ascii="Arial" w:hAnsi="Arial" w:cs="Arial"/>
                <w:color w:val="000000"/>
                <w:sz w:val="16"/>
                <w:szCs w:val="16"/>
              </w:rPr>
            </w:pPr>
          </w:p>
        </w:tc>
        <w:tc>
          <w:tcPr>
            <w:tcW w:w="696" w:type="dxa"/>
            <w:gridSpan w:val="2"/>
            <w:tcBorders>
              <w:bottom w:val="single" w:sz="6" w:space="0" w:color="auto"/>
              <w:right w:val="single" w:sz="6" w:space="0" w:color="auto"/>
            </w:tcBorders>
            <w:shd w:val="solid" w:color="969696" w:fill="auto"/>
          </w:tcPr>
          <w:p w14:paraId="1EA3B36F" w14:textId="77777777" w:rsidR="0098137D" w:rsidRDefault="0098137D" w:rsidP="00960078">
            <w:pPr>
              <w:autoSpaceDE w:val="0"/>
              <w:autoSpaceDN w:val="0"/>
              <w:adjustRightInd w:val="0"/>
              <w:jc w:val="right"/>
              <w:rPr>
                <w:rFonts w:ascii="Arial" w:hAnsi="Arial" w:cs="Arial"/>
                <w:color w:val="000000"/>
                <w:sz w:val="16"/>
                <w:szCs w:val="16"/>
              </w:rPr>
            </w:pPr>
          </w:p>
        </w:tc>
        <w:tc>
          <w:tcPr>
            <w:tcW w:w="756" w:type="dxa"/>
            <w:tcBorders>
              <w:top w:val="single" w:sz="6" w:space="0" w:color="auto"/>
              <w:left w:val="single" w:sz="6" w:space="0" w:color="auto"/>
              <w:bottom w:val="single" w:sz="6" w:space="0" w:color="auto"/>
              <w:right w:val="single" w:sz="6" w:space="0" w:color="auto"/>
            </w:tcBorders>
            <w:shd w:val="solid" w:color="969696" w:fill="auto"/>
          </w:tcPr>
          <w:p w14:paraId="09275D54" w14:textId="77777777" w:rsidR="0098137D" w:rsidRDefault="0098137D" w:rsidP="00960078">
            <w:pPr>
              <w:autoSpaceDE w:val="0"/>
              <w:autoSpaceDN w:val="0"/>
              <w:adjustRightInd w:val="0"/>
              <w:jc w:val="right"/>
              <w:rPr>
                <w:rFonts w:ascii="Arial" w:hAnsi="Arial" w:cs="Arial"/>
                <w:color w:val="000000"/>
                <w:sz w:val="16"/>
                <w:szCs w:val="16"/>
              </w:rPr>
            </w:pPr>
          </w:p>
        </w:tc>
        <w:tc>
          <w:tcPr>
            <w:tcW w:w="1080" w:type="dxa"/>
            <w:gridSpan w:val="3"/>
            <w:tcBorders>
              <w:top w:val="single" w:sz="6" w:space="0" w:color="auto"/>
              <w:left w:val="single" w:sz="6" w:space="0" w:color="auto"/>
              <w:bottom w:val="single" w:sz="6" w:space="0" w:color="auto"/>
              <w:right w:val="single" w:sz="6" w:space="0" w:color="auto"/>
            </w:tcBorders>
            <w:shd w:val="solid" w:color="969696" w:fill="auto"/>
          </w:tcPr>
          <w:p w14:paraId="4634153D" w14:textId="77777777" w:rsidR="0098137D" w:rsidRDefault="0098137D" w:rsidP="00960078">
            <w:pPr>
              <w:autoSpaceDE w:val="0"/>
              <w:autoSpaceDN w:val="0"/>
              <w:adjustRightInd w:val="0"/>
              <w:jc w:val="right"/>
              <w:rPr>
                <w:rFonts w:ascii="Arial" w:hAnsi="Arial" w:cs="Arial"/>
                <w:color w:val="000000"/>
                <w:sz w:val="16"/>
                <w:szCs w:val="16"/>
              </w:rPr>
            </w:pPr>
          </w:p>
        </w:tc>
      </w:tr>
      <w:tr w:rsidR="0098137D" w14:paraId="1106BA1A" w14:textId="77777777" w:rsidTr="00960078">
        <w:trPr>
          <w:gridAfter w:val="3"/>
          <w:wAfter w:w="3436" w:type="dxa"/>
          <w:trHeight w:val="204"/>
        </w:trPr>
        <w:tc>
          <w:tcPr>
            <w:tcW w:w="1822" w:type="dxa"/>
            <w:gridSpan w:val="2"/>
            <w:tcBorders>
              <w:top w:val="single" w:sz="6" w:space="0" w:color="auto"/>
              <w:left w:val="single" w:sz="6" w:space="0" w:color="auto"/>
              <w:bottom w:val="single" w:sz="6" w:space="0" w:color="auto"/>
              <w:right w:val="single" w:sz="6" w:space="0" w:color="auto"/>
            </w:tcBorders>
          </w:tcPr>
          <w:p w14:paraId="61C38C3E" w14:textId="77777777" w:rsidR="0098137D" w:rsidRDefault="0098137D" w:rsidP="00960078">
            <w:pPr>
              <w:autoSpaceDE w:val="0"/>
              <w:autoSpaceDN w:val="0"/>
              <w:adjustRightInd w:val="0"/>
              <w:rPr>
                <w:rFonts w:ascii="Arial" w:hAnsi="Arial" w:cs="Arial"/>
                <w:color w:val="000000"/>
                <w:sz w:val="16"/>
                <w:szCs w:val="16"/>
              </w:rPr>
            </w:pPr>
            <w:r>
              <w:rPr>
                <w:rFonts w:ascii="Arial" w:hAnsi="Arial" w:cs="Arial"/>
                <w:color w:val="000000"/>
                <w:sz w:val="16"/>
                <w:szCs w:val="16"/>
              </w:rPr>
              <w:t>Bookkeeper</w:t>
            </w:r>
          </w:p>
          <w:p w14:paraId="25E80F5A" w14:textId="77777777" w:rsidR="0098137D" w:rsidRDefault="0098137D" w:rsidP="00960078">
            <w:pPr>
              <w:autoSpaceDE w:val="0"/>
              <w:autoSpaceDN w:val="0"/>
              <w:adjustRightInd w:val="0"/>
              <w:rPr>
                <w:rFonts w:ascii="Arial" w:hAnsi="Arial" w:cs="Arial"/>
                <w:color w:val="000000"/>
                <w:sz w:val="16"/>
                <w:szCs w:val="16"/>
              </w:rPr>
            </w:pPr>
            <w:r>
              <w:rPr>
                <w:rFonts w:ascii="Arial" w:hAnsi="Arial" w:cs="Arial"/>
                <w:color w:val="000000"/>
                <w:sz w:val="16"/>
                <w:szCs w:val="16"/>
              </w:rPr>
              <w:t>Water Operator</w:t>
            </w:r>
          </w:p>
        </w:tc>
        <w:tc>
          <w:tcPr>
            <w:tcW w:w="1214" w:type="dxa"/>
            <w:tcBorders>
              <w:top w:val="single" w:sz="6" w:space="0" w:color="auto"/>
              <w:left w:val="single" w:sz="6" w:space="0" w:color="auto"/>
              <w:bottom w:val="single" w:sz="6" w:space="0" w:color="auto"/>
              <w:right w:val="single" w:sz="6" w:space="0" w:color="auto"/>
            </w:tcBorders>
          </w:tcPr>
          <w:p w14:paraId="52A1A797" w14:textId="7C44284C"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Rebecca </w:t>
            </w:r>
            <w:r w:rsidR="00FE5C42">
              <w:rPr>
                <w:rFonts w:ascii="Arial" w:hAnsi="Arial" w:cs="Arial"/>
                <w:color w:val="000000"/>
                <w:sz w:val="16"/>
                <w:szCs w:val="16"/>
              </w:rPr>
              <w:t>Welch</w:t>
            </w:r>
          </w:p>
          <w:p w14:paraId="1EA73907"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Charles Dluzak</w:t>
            </w:r>
          </w:p>
        </w:tc>
        <w:tc>
          <w:tcPr>
            <w:tcW w:w="650" w:type="dxa"/>
            <w:tcBorders>
              <w:top w:val="single" w:sz="6" w:space="0" w:color="auto"/>
              <w:left w:val="single" w:sz="6" w:space="0" w:color="auto"/>
              <w:bottom w:val="single" w:sz="6" w:space="0" w:color="auto"/>
              <w:right w:val="single" w:sz="6" w:space="0" w:color="auto"/>
            </w:tcBorders>
          </w:tcPr>
          <w:p w14:paraId="10438DF9" w14:textId="77777777" w:rsidR="0098137D" w:rsidRDefault="0098137D" w:rsidP="00960078">
            <w:pPr>
              <w:pBdr>
                <w:bottom w:val="dotted" w:sz="24" w:space="1" w:color="auto"/>
              </w:pBdr>
              <w:autoSpaceDE w:val="0"/>
              <w:autoSpaceDN w:val="0"/>
              <w:adjustRightInd w:val="0"/>
              <w:rPr>
                <w:rFonts w:ascii="Arial" w:hAnsi="Arial" w:cs="Arial"/>
                <w:color w:val="000000"/>
                <w:sz w:val="16"/>
                <w:szCs w:val="16"/>
              </w:rPr>
            </w:pPr>
            <w:r>
              <w:rPr>
                <w:rFonts w:ascii="Arial" w:hAnsi="Arial" w:cs="Arial"/>
                <w:color w:val="000000"/>
                <w:sz w:val="16"/>
                <w:szCs w:val="16"/>
              </w:rPr>
              <w:t>****</w:t>
            </w:r>
          </w:p>
        </w:tc>
        <w:tc>
          <w:tcPr>
            <w:tcW w:w="888" w:type="dxa"/>
            <w:tcBorders>
              <w:top w:val="single" w:sz="6" w:space="0" w:color="auto"/>
              <w:left w:val="single" w:sz="6" w:space="0" w:color="auto"/>
              <w:bottom w:val="single" w:sz="6" w:space="0" w:color="auto"/>
              <w:right w:val="single" w:sz="6" w:space="0" w:color="auto"/>
            </w:tcBorders>
          </w:tcPr>
          <w:p w14:paraId="0AAA476D" w14:textId="77777777" w:rsidR="0098137D" w:rsidRDefault="0098137D" w:rsidP="00960078">
            <w:pPr>
              <w:autoSpaceDE w:val="0"/>
              <w:autoSpaceDN w:val="0"/>
              <w:adjustRightInd w:val="0"/>
              <w:rPr>
                <w:rFonts w:ascii="Arial" w:hAnsi="Arial" w:cs="Arial"/>
                <w:color w:val="000000"/>
                <w:sz w:val="16"/>
                <w:szCs w:val="16"/>
              </w:rPr>
            </w:pPr>
            <w:r>
              <w:rPr>
                <w:rFonts w:ascii="Arial" w:hAnsi="Arial" w:cs="Arial"/>
                <w:color w:val="000000"/>
                <w:sz w:val="16"/>
                <w:szCs w:val="16"/>
              </w:rPr>
              <w:t>*</w:t>
            </w:r>
          </w:p>
        </w:tc>
        <w:tc>
          <w:tcPr>
            <w:tcW w:w="828" w:type="dxa"/>
            <w:tcBorders>
              <w:top w:val="single" w:sz="6" w:space="0" w:color="auto"/>
              <w:left w:val="single" w:sz="6" w:space="0" w:color="auto"/>
              <w:bottom w:val="single" w:sz="6" w:space="0" w:color="auto"/>
              <w:right w:val="single" w:sz="6" w:space="0" w:color="auto"/>
            </w:tcBorders>
          </w:tcPr>
          <w:p w14:paraId="4182DC64"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p w14:paraId="544DC038" w14:textId="77777777" w:rsidR="0098137D" w:rsidRDefault="0098137D" w:rsidP="00960078">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tc>
        <w:tc>
          <w:tcPr>
            <w:tcW w:w="1865" w:type="dxa"/>
            <w:gridSpan w:val="2"/>
            <w:tcBorders>
              <w:top w:val="single" w:sz="6" w:space="0" w:color="auto"/>
              <w:left w:val="single" w:sz="6" w:space="0" w:color="auto"/>
              <w:bottom w:val="single" w:sz="6" w:space="0" w:color="auto"/>
              <w:right w:val="single" w:sz="6" w:space="0" w:color="auto"/>
            </w:tcBorders>
          </w:tcPr>
          <w:p w14:paraId="45D400A8" w14:textId="48874A92" w:rsidR="0098137D" w:rsidRDefault="0098137D" w:rsidP="00960078">
            <w:pPr>
              <w:autoSpaceDE w:val="0"/>
              <w:autoSpaceDN w:val="0"/>
              <w:adjustRightInd w:val="0"/>
              <w:rPr>
                <w:rFonts w:ascii="Arial" w:hAnsi="Arial" w:cs="Arial"/>
                <w:color w:val="000000"/>
                <w:sz w:val="16"/>
                <w:szCs w:val="16"/>
              </w:rPr>
            </w:pPr>
            <w:r>
              <w:rPr>
                <w:rFonts w:ascii="Arial" w:hAnsi="Arial" w:cs="Arial"/>
                <w:color w:val="000000"/>
                <w:sz w:val="16"/>
                <w:szCs w:val="16"/>
              </w:rPr>
              <w:t>01/01/20</w:t>
            </w:r>
            <w:r w:rsidR="00C43240">
              <w:rPr>
                <w:rFonts w:ascii="Arial" w:hAnsi="Arial" w:cs="Arial"/>
                <w:color w:val="000000"/>
                <w:sz w:val="16"/>
                <w:szCs w:val="16"/>
              </w:rPr>
              <w:t>2</w:t>
            </w:r>
            <w:r w:rsidR="006733BB">
              <w:rPr>
                <w:rFonts w:ascii="Arial" w:hAnsi="Arial" w:cs="Arial"/>
                <w:color w:val="000000"/>
                <w:sz w:val="16"/>
                <w:szCs w:val="16"/>
              </w:rPr>
              <w:t>6</w:t>
            </w:r>
            <w:r>
              <w:rPr>
                <w:rFonts w:ascii="Arial" w:hAnsi="Arial" w:cs="Arial"/>
                <w:color w:val="000000"/>
                <w:sz w:val="16"/>
                <w:szCs w:val="16"/>
              </w:rPr>
              <w:t>-12/31/20</w:t>
            </w:r>
            <w:r w:rsidR="00C43240">
              <w:rPr>
                <w:rFonts w:ascii="Arial" w:hAnsi="Arial" w:cs="Arial"/>
                <w:color w:val="000000"/>
                <w:sz w:val="16"/>
                <w:szCs w:val="16"/>
              </w:rPr>
              <w:t>2</w:t>
            </w:r>
            <w:r w:rsidR="006733BB">
              <w:rPr>
                <w:rFonts w:ascii="Arial" w:hAnsi="Arial" w:cs="Arial"/>
                <w:color w:val="000000"/>
                <w:sz w:val="16"/>
                <w:szCs w:val="16"/>
              </w:rPr>
              <w:t>6</w:t>
            </w:r>
          </w:p>
          <w:p w14:paraId="5FAEFF61" w14:textId="7BA82B88" w:rsidR="0098137D" w:rsidRDefault="0098137D" w:rsidP="00960078">
            <w:pPr>
              <w:autoSpaceDE w:val="0"/>
              <w:autoSpaceDN w:val="0"/>
              <w:adjustRightInd w:val="0"/>
              <w:rPr>
                <w:rFonts w:ascii="Arial" w:hAnsi="Arial" w:cs="Arial"/>
                <w:color w:val="000000"/>
                <w:sz w:val="16"/>
                <w:szCs w:val="16"/>
              </w:rPr>
            </w:pPr>
            <w:r>
              <w:rPr>
                <w:rFonts w:ascii="Arial" w:hAnsi="Arial" w:cs="Arial"/>
                <w:color w:val="000000"/>
                <w:sz w:val="16"/>
                <w:szCs w:val="16"/>
              </w:rPr>
              <w:t>01/01/20</w:t>
            </w:r>
            <w:r w:rsidR="00C43240">
              <w:rPr>
                <w:rFonts w:ascii="Arial" w:hAnsi="Arial" w:cs="Arial"/>
                <w:color w:val="000000"/>
                <w:sz w:val="16"/>
                <w:szCs w:val="16"/>
              </w:rPr>
              <w:t>2</w:t>
            </w:r>
            <w:r w:rsidR="006733BB">
              <w:rPr>
                <w:rFonts w:ascii="Arial" w:hAnsi="Arial" w:cs="Arial"/>
                <w:color w:val="000000"/>
                <w:sz w:val="16"/>
                <w:szCs w:val="16"/>
              </w:rPr>
              <w:t>6</w:t>
            </w:r>
            <w:r>
              <w:rPr>
                <w:rFonts w:ascii="Arial" w:hAnsi="Arial" w:cs="Arial"/>
                <w:color w:val="000000"/>
                <w:sz w:val="16"/>
                <w:szCs w:val="16"/>
              </w:rPr>
              <w:t>-12/31/20</w:t>
            </w:r>
            <w:r w:rsidR="00C43240">
              <w:rPr>
                <w:rFonts w:ascii="Arial" w:hAnsi="Arial" w:cs="Arial"/>
                <w:color w:val="000000"/>
                <w:sz w:val="16"/>
                <w:szCs w:val="16"/>
              </w:rPr>
              <w:t>2</w:t>
            </w:r>
            <w:r w:rsidR="006733BB">
              <w:rPr>
                <w:rFonts w:ascii="Arial" w:hAnsi="Arial" w:cs="Arial"/>
                <w:color w:val="000000"/>
                <w:sz w:val="16"/>
                <w:szCs w:val="16"/>
              </w:rPr>
              <w:t>6</w:t>
            </w:r>
          </w:p>
          <w:p w14:paraId="7129FE7A" w14:textId="4C61D180" w:rsidR="008007CB" w:rsidRDefault="008007CB" w:rsidP="00960078">
            <w:pPr>
              <w:autoSpaceDE w:val="0"/>
              <w:autoSpaceDN w:val="0"/>
              <w:adjustRightInd w:val="0"/>
              <w:rPr>
                <w:rFonts w:ascii="Arial" w:hAnsi="Arial" w:cs="Arial"/>
                <w:color w:val="000000"/>
                <w:sz w:val="16"/>
                <w:szCs w:val="16"/>
              </w:rPr>
            </w:pPr>
          </w:p>
        </w:tc>
        <w:tc>
          <w:tcPr>
            <w:tcW w:w="696" w:type="dxa"/>
            <w:gridSpan w:val="2"/>
            <w:tcBorders>
              <w:top w:val="single" w:sz="6" w:space="0" w:color="auto"/>
              <w:left w:val="single" w:sz="6" w:space="0" w:color="auto"/>
              <w:bottom w:val="single" w:sz="6" w:space="0" w:color="auto"/>
              <w:right w:val="single" w:sz="6" w:space="0" w:color="auto"/>
            </w:tcBorders>
          </w:tcPr>
          <w:p w14:paraId="1918D689" w14:textId="77777777" w:rsidR="0098137D" w:rsidRDefault="00C43240" w:rsidP="00C43240">
            <w:pPr>
              <w:tabs>
                <w:tab w:val="right" w:pos="636"/>
              </w:tabs>
              <w:autoSpaceDE w:val="0"/>
              <w:autoSpaceDN w:val="0"/>
              <w:adjustRightInd w:val="0"/>
              <w:rPr>
                <w:rFonts w:ascii="Arial" w:hAnsi="Arial" w:cs="Arial"/>
                <w:color w:val="000000"/>
                <w:sz w:val="16"/>
                <w:szCs w:val="16"/>
              </w:rPr>
            </w:pPr>
            <w:r>
              <w:rPr>
                <w:rFonts w:ascii="Arial" w:hAnsi="Arial" w:cs="Arial"/>
                <w:color w:val="000000"/>
                <w:sz w:val="16"/>
                <w:szCs w:val="16"/>
              </w:rPr>
              <w:tab/>
            </w:r>
            <w:r w:rsidR="0098137D">
              <w:rPr>
                <w:rFonts w:ascii="Arial" w:hAnsi="Arial" w:cs="Arial"/>
                <w:color w:val="000000"/>
                <w:sz w:val="16"/>
                <w:szCs w:val="16"/>
              </w:rPr>
              <w:t>18.64</w:t>
            </w:r>
          </w:p>
          <w:p w14:paraId="7314792A" w14:textId="0462B5BD" w:rsidR="008007CB" w:rsidRPr="008007CB" w:rsidRDefault="008007CB" w:rsidP="008007CB">
            <w:pPr>
              <w:rPr>
                <w:rFonts w:ascii="Arial" w:hAnsi="Arial" w:cs="Arial"/>
                <w:sz w:val="16"/>
                <w:szCs w:val="16"/>
              </w:rPr>
            </w:pPr>
            <w:r>
              <w:rPr>
                <w:rFonts w:ascii="Arial" w:hAnsi="Arial" w:cs="Arial"/>
                <w:sz w:val="16"/>
                <w:szCs w:val="16"/>
              </w:rPr>
              <w:t xml:space="preserve">     29.89</w:t>
            </w:r>
          </w:p>
        </w:tc>
        <w:tc>
          <w:tcPr>
            <w:tcW w:w="756" w:type="dxa"/>
            <w:tcBorders>
              <w:top w:val="single" w:sz="6" w:space="0" w:color="auto"/>
              <w:left w:val="single" w:sz="6" w:space="0" w:color="auto"/>
              <w:bottom w:val="single" w:sz="6" w:space="0" w:color="auto"/>
              <w:right w:val="single" w:sz="6" w:space="0" w:color="auto"/>
            </w:tcBorders>
          </w:tcPr>
          <w:p w14:paraId="7379415B" w14:textId="77777777" w:rsidR="0098137D" w:rsidRDefault="0098137D" w:rsidP="00960078">
            <w:pPr>
              <w:autoSpaceDE w:val="0"/>
              <w:autoSpaceDN w:val="0"/>
              <w:adjustRightInd w:val="0"/>
              <w:jc w:val="right"/>
              <w:rPr>
                <w:rFonts w:ascii="Arial" w:hAnsi="Arial" w:cs="Arial"/>
                <w:color w:val="000000"/>
                <w:sz w:val="16"/>
                <w:szCs w:val="16"/>
              </w:rPr>
            </w:pPr>
          </w:p>
        </w:tc>
        <w:tc>
          <w:tcPr>
            <w:tcW w:w="1080" w:type="dxa"/>
            <w:gridSpan w:val="3"/>
            <w:tcBorders>
              <w:top w:val="single" w:sz="6" w:space="0" w:color="auto"/>
              <w:left w:val="single" w:sz="6" w:space="0" w:color="auto"/>
              <w:bottom w:val="single" w:sz="6" w:space="0" w:color="auto"/>
              <w:right w:val="single" w:sz="6" w:space="0" w:color="auto"/>
            </w:tcBorders>
          </w:tcPr>
          <w:p w14:paraId="0DCD3F11" w14:textId="77777777" w:rsidR="0098137D" w:rsidRDefault="0098137D" w:rsidP="00960078">
            <w:pPr>
              <w:autoSpaceDE w:val="0"/>
              <w:autoSpaceDN w:val="0"/>
              <w:adjustRightInd w:val="0"/>
              <w:jc w:val="right"/>
              <w:rPr>
                <w:rFonts w:ascii="Arial" w:hAnsi="Arial" w:cs="Arial"/>
                <w:color w:val="000000"/>
                <w:sz w:val="16"/>
                <w:szCs w:val="16"/>
              </w:rPr>
            </w:pPr>
          </w:p>
          <w:p w14:paraId="15F91E29" w14:textId="0EC659BE" w:rsidR="0098137D" w:rsidRDefault="0098137D" w:rsidP="00960078">
            <w:pPr>
              <w:autoSpaceDE w:val="0"/>
              <w:autoSpaceDN w:val="0"/>
              <w:adjustRightInd w:val="0"/>
              <w:jc w:val="center"/>
              <w:rPr>
                <w:rFonts w:ascii="Arial" w:hAnsi="Arial" w:cs="Arial"/>
                <w:color w:val="000000"/>
                <w:sz w:val="16"/>
                <w:szCs w:val="16"/>
              </w:rPr>
            </w:pPr>
          </w:p>
        </w:tc>
      </w:tr>
      <w:tr w:rsidR="0098137D" w14:paraId="17407BB2" w14:textId="77777777" w:rsidTr="00960078">
        <w:tblPrEx>
          <w:tblCellMar>
            <w:left w:w="0" w:type="dxa"/>
            <w:right w:w="0" w:type="dxa"/>
          </w:tblCellMar>
          <w:tblLook w:val="00A0" w:firstRow="1" w:lastRow="0" w:firstColumn="1" w:lastColumn="0" w:noHBand="0" w:noVBand="0"/>
        </w:tblPrEx>
        <w:trPr>
          <w:gridBefore w:val="1"/>
          <w:wBefore w:w="10" w:type="dxa"/>
          <w:trHeight w:val="255"/>
        </w:trPr>
        <w:tc>
          <w:tcPr>
            <w:tcW w:w="7000" w:type="dxa"/>
            <w:gridSpan w:val="6"/>
            <w:noWrap/>
            <w:tcMar>
              <w:top w:w="20" w:type="dxa"/>
              <w:left w:w="20" w:type="dxa"/>
              <w:bottom w:w="0" w:type="dxa"/>
              <w:right w:w="20" w:type="dxa"/>
            </w:tcMar>
            <w:vAlign w:val="bottom"/>
          </w:tcPr>
          <w:p w14:paraId="4A1E3B8E" w14:textId="67769C94" w:rsidR="0098137D" w:rsidRDefault="0098137D" w:rsidP="00960078">
            <w:pPr>
              <w:rPr>
                <w:rFonts w:ascii="Arial" w:eastAsia="Arial Unicode MS" w:hAnsi="Arial" w:cs="Arial"/>
                <w:color w:val="800000"/>
                <w:sz w:val="16"/>
                <w:szCs w:val="16"/>
              </w:rPr>
            </w:pPr>
          </w:p>
        </w:tc>
        <w:tc>
          <w:tcPr>
            <w:tcW w:w="659" w:type="dxa"/>
            <w:gridSpan w:val="2"/>
            <w:noWrap/>
            <w:tcMar>
              <w:top w:w="20" w:type="dxa"/>
              <w:left w:w="20" w:type="dxa"/>
              <w:bottom w:w="0" w:type="dxa"/>
              <w:right w:w="20" w:type="dxa"/>
            </w:tcMar>
            <w:vAlign w:val="bottom"/>
          </w:tcPr>
          <w:p w14:paraId="04DF94B3" w14:textId="77777777" w:rsidR="0098137D" w:rsidRDefault="0098137D" w:rsidP="00960078">
            <w:pPr>
              <w:jc w:val="center"/>
              <w:rPr>
                <w:rFonts w:ascii="Arial" w:eastAsia="Arial Unicode MS" w:hAnsi="Arial" w:cs="Arial"/>
                <w:sz w:val="16"/>
                <w:szCs w:val="16"/>
              </w:rPr>
            </w:pPr>
          </w:p>
        </w:tc>
        <w:tc>
          <w:tcPr>
            <w:tcW w:w="1077" w:type="dxa"/>
            <w:gridSpan w:val="3"/>
            <w:noWrap/>
            <w:tcMar>
              <w:top w:w="20" w:type="dxa"/>
              <w:left w:w="20" w:type="dxa"/>
              <w:bottom w:w="0" w:type="dxa"/>
              <w:right w:w="20" w:type="dxa"/>
            </w:tcMar>
            <w:vAlign w:val="bottom"/>
          </w:tcPr>
          <w:p w14:paraId="10584FE7" w14:textId="77777777" w:rsidR="0098137D" w:rsidRDefault="0098137D" w:rsidP="00960078">
            <w:pPr>
              <w:rPr>
                <w:rFonts w:ascii="Arial" w:eastAsia="Arial Unicode MS" w:hAnsi="Arial" w:cs="Arial"/>
                <w:sz w:val="20"/>
                <w:szCs w:val="20"/>
              </w:rPr>
            </w:pPr>
          </w:p>
        </w:tc>
        <w:tc>
          <w:tcPr>
            <w:tcW w:w="872" w:type="dxa"/>
            <w:noWrap/>
            <w:tcMar>
              <w:top w:w="20" w:type="dxa"/>
              <w:left w:w="20" w:type="dxa"/>
              <w:bottom w:w="0" w:type="dxa"/>
              <w:right w:w="20" w:type="dxa"/>
            </w:tcMar>
            <w:vAlign w:val="bottom"/>
          </w:tcPr>
          <w:p w14:paraId="26FDFF3A" w14:textId="77777777" w:rsidR="0098137D" w:rsidRDefault="0098137D" w:rsidP="00960078">
            <w:pPr>
              <w:rPr>
                <w:rFonts w:ascii="Arial" w:eastAsia="Arial Unicode MS" w:hAnsi="Arial" w:cs="Arial"/>
                <w:sz w:val="16"/>
                <w:szCs w:val="16"/>
              </w:rPr>
            </w:pPr>
          </w:p>
        </w:tc>
        <w:tc>
          <w:tcPr>
            <w:tcW w:w="1833" w:type="dxa"/>
            <w:gridSpan w:val="2"/>
            <w:noWrap/>
            <w:tcMar>
              <w:top w:w="20" w:type="dxa"/>
              <w:left w:w="20" w:type="dxa"/>
              <w:bottom w:w="0" w:type="dxa"/>
              <w:right w:w="20" w:type="dxa"/>
            </w:tcMar>
            <w:vAlign w:val="bottom"/>
          </w:tcPr>
          <w:p w14:paraId="79351149" w14:textId="77777777" w:rsidR="0098137D" w:rsidRDefault="0098137D" w:rsidP="00960078">
            <w:pPr>
              <w:rPr>
                <w:rFonts w:ascii="Arial" w:eastAsia="Arial Unicode MS" w:hAnsi="Arial" w:cs="Arial"/>
                <w:sz w:val="16"/>
                <w:szCs w:val="16"/>
              </w:rPr>
            </w:pPr>
          </w:p>
        </w:tc>
        <w:tc>
          <w:tcPr>
            <w:tcW w:w="1059" w:type="dxa"/>
            <w:noWrap/>
            <w:tcMar>
              <w:top w:w="20" w:type="dxa"/>
              <w:left w:w="20" w:type="dxa"/>
              <w:bottom w:w="0" w:type="dxa"/>
              <w:right w:w="20" w:type="dxa"/>
            </w:tcMar>
            <w:vAlign w:val="bottom"/>
          </w:tcPr>
          <w:p w14:paraId="03E506B9" w14:textId="77777777" w:rsidR="0098137D" w:rsidRDefault="0098137D" w:rsidP="00960078">
            <w:pPr>
              <w:jc w:val="center"/>
              <w:rPr>
                <w:rFonts w:ascii="Arial" w:eastAsia="Arial Unicode MS" w:hAnsi="Arial" w:cs="Arial"/>
                <w:sz w:val="16"/>
                <w:szCs w:val="16"/>
              </w:rPr>
            </w:pPr>
          </w:p>
        </w:tc>
        <w:tc>
          <w:tcPr>
            <w:tcW w:w="725" w:type="dxa"/>
            <w:noWrap/>
            <w:tcMar>
              <w:top w:w="20" w:type="dxa"/>
              <w:left w:w="20" w:type="dxa"/>
              <w:bottom w:w="0" w:type="dxa"/>
              <w:right w:w="20" w:type="dxa"/>
            </w:tcMar>
            <w:vAlign w:val="bottom"/>
          </w:tcPr>
          <w:p w14:paraId="043F9B96" w14:textId="77777777" w:rsidR="0098137D" w:rsidRDefault="0098137D" w:rsidP="00960078">
            <w:pPr>
              <w:rPr>
                <w:rFonts w:ascii="Arial" w:eastAsia="Arial Unicode MS" w:hAnsi="Arial" w:cs="Arial"/>
                <w:sz w:val="20"/>
                <w:szCs w:val="20"/>
              </w:rPr>
            </w:pPr>
          </w:p>
        </w:tc>
      </w:tr>
      <w:tr w:rsidR="0098137D" w14:paraId="364504FB" w14:textId="77777777" w:rsidTr="00960078">
        <w:tblPrEx>
          <w:tblCellMar>
            <w:left w:w="0" w:type="dxa"/>
            <w:right w:w="0" w:type="dxa"/>
          </w:tblCellMar>
          <w:tblLook w:val="00A0" w:firstRow="1" w:lastRow="0" w:firstColumn="1" w:lastColumn="0" w:noHBand="0" w:noVBand="0"/>
        </w:tblPrEx>
        <w:trPr>
          <w:gridBefore w:val="1"/>
          <w:wBefore w:w="10" w:type="dxa"/>
          <w:trHeight w:val="225"/>
        </w:trPr>
        <w:tc>
          <w:tcPr>
            <w:tcW w:w="7000" w:type="dxa"/>
            <w:gridSpan w:val="6"/>
            <w:noWrap/>
            <w:tcMar>
              <w:top w:w="20" w:type="dxa"/>
              <w:left w:w="20" w:type="dxa"/>
              <w:bottom w:w="0" w:type="dxa"/>
              <w:right w:w="20" w:type="dxa"/>
            </w:tcMar>
            <w:vAlign w:val="bottom"/>
          </w:tcPr>
          <w:p w14:paraId="1FD629F7" w14:textId="77777777" w:rsidR="0098137D" w:rsidRDefault="0098137D" w:rsidP="00960078">
            <w:pPr>
              <w:rPr>
                <w:rFonts w:ascii="Arial" w:eastAsia="Arial Unicode MS" w:hAnsi="Arial" w:cs="Arial"/>
                <w:sz w:val="16"/>
                <w:szCs w:val="16"/>
              </w:rPr>
            </w:pPr>
          </w:p>
        </w:tc>
        <w:tc>
          <w:tcPr>
            <w:tcW w:w="659" w:type="dxa"/>
            <w:gridSpan w:val="2"/>
            <w:noWrap/>
            <w:tcMar>
              <w:top w:w="20" w:type="dxa"/>
              <w:left w:w="20" w:type="dxa"/>
              <w:bottom w:w="0" w:type="dxa"/>
              <w:right w:w="20" w:type="dxa"/>
            </w:tcMar>
            <w:vAlign w:val="bottom"/>
          </w:tcPr>
          <w:p w14:paraId="7614BB73" w14:textId="77777777" w:rsidR="0098137D" w:rsidRDefault="0098137D" w:rsidP="00960078">
            <w:pPr>
              <w:jc w:val="center"/>
              <w:rPr>
                <w:rFonts w:ascii="Arial" w:eastAsia="Arial Unicode MS" w:hAnsi="Arial" w:cs="Arial"/>
                <w:sz w:val="16"/>
                <w:szCs w:val="16"/>
              </w:rPr>
            </w:pPr>
          </w:p>
        </w:tc>
        <w:tc>
          <w:tcPr>
            <w:tcW w:w="1077" w:type="dxa"/>
            <w:gridSpan w:val="3"/>
            <w:noWrap/>
            <w:tcMar>
              <w:top w:w="20" w:type="dxa"/>
              <w:left w:w="20" w:type="dxa"/>
              <w:bottom w:w="0" w:type="dxa"/>
              <w:right w:w="20" w:type="dxa"/>
            </w:tcMar>
            <w:vAlign w:val="bottom"/>
          </w:tcPr>
          <w:p w14:paraId="14681900" w14:textId="77777777" w:rsidR="0098137D" w:rsidRDefault="0098137D" w:rsidP="00960078">
            <w:pPr>
              <w:rPr>
                <w:rFonts w:ascii="Arial" w:eastAsia="Arial Unicode MS" w:hAnsi="Arial" w:cs="Arial"/>
                <w:sz w:val="16"/>
                <w:szCs w:val="16"/>
              </w:rPr>
            </w:pPr>
          </w:p>
        </w:tc>
        <w:tc>
          <w:tcPr>
            <w:tcW w:w="872" w:type="dxa"/>
            <w:noWrap/>
            <w:tcMar>
              <w:top w:w="20" w:type="dxa"/>
              <w:left w:w="20" w:type="dxa"/>
              <w:bottom w:w="0" w:type="dxa"/>
              <w:right w:w="20" w:type="dxa"/>
            </w:tcMar>
            <w:vAlign w:val="bottom"/>
          </w:tcPr>
          <w:p w14:paraId="7893CFF7" w14:textId="77777777" w:rsidR="0098137D" w:rsidRDefault="0098137D" w:rsidP="00960078">
            <w:pPr>
              <w:jc w:val="center"/>
              <w:rPr>
                <w:rFonts w:ascii="Arial" w:eastAsia="Arial Unicode MS" w:hAnsi="Arial" w:cs="Arial"/>
                <w:sz w:val="16"/>
                <w:szCs w:val="16"/>
              </w:rPr>
            </w:pPr>
          </w:p>
        </w:tc>
        <w:tc>
          <w:tcPr>
            <w:tcW w:w="1833" w:type="dxa"/>
            <w:gridSpan w:val="2"/>
            <w:noWrap/>
            <w:tcMar>
              <w:top w:w="20" w:type="dxa"/>
              <w:left w:w="20" w:type="dxa"/>
              <w:bottom w:w="0" w:type="dxa"/>
              <w:right w:w="20" w:type="dxa"/>
            </w:tcMar>
            <w:vAlign w:val="bottom"/>
          </w:tcPr>
          <w:p w14:paraId="599E350F" w14:textId="77777777" w:rsidR="0098137D" w:rsidRDefault="0098137D" w:rsidP="00960078">
            <w:pPr>
              <w:rPr>
                <w:rFonts w:ascii="Arial" w:eastAsia="Arial Unicode MS" w:hAnsi="Arial" w:cs="Arial"/>
                <w:sz w:val="16"/>
                <w:szCs w:val="16"/>
              </w:rPr>
            </w:pPr>
          </w:p>
        </w:tc>
        <w:tc>
          <w:tcPr>
            <w:tcW w:w="1059" w:type="dxa"/>
            <w:noWrap/>
            <w:tcMar>
              <w:top w:w="20" w:type="dxa"/>
              <w:left w:w="20" w:type="dxa"/>
              <w:bottom w:w="0" w:type="dxa"/>
              <w:right w:w="20" w:type="dxa"/>
            </w:tcMar>
            <w:vAlign w:val="bottom"/>
          </w:tcPr>
          <w:p w14:paraId="256663E2" w14:textId="77777777" w:rsidR="0098137D" w:rsidRDefault="0098137D" w:rsidP="00960078">
            <w:pPr>
              <w:jc w:val="center"/>
              <w:rPr>
                <w:rFonts w:ascii="Arial" w:eastAsia="Arial Unicode MS" w:hAnsi="Arial" w:cs="Arial"/>
                <w:sz w:val="16"/>
                <w:szCs w:val="16"/>
              </w:rPr>
            </w:pPr>
          </w:p>
        </w:tc>
        <w:tc>
          <w:tcPr>
            <w:tcW w:w="725" w:type="dxa"/>
            <w:noWrap/>
            <w:tcMar>
              <w:top w:w="20" w:type="dxa"/>
              <w:left w:w="20" w:type="dxa"/>
              <w:bottom w:w="0" w:type="dxa"/>
              <w:right w:w="20" w:type="dxa"/>
            </w:tcMar>
            <w:vAlign w:val="bottom"/>
          </w:tcPr>
          <w:p w14:paraId="64128A00" w14:textId="77777777" w:rsidR="0098137D" w:rsidRDefault="0098137D" w:rsidP="00960078">
            <w:pPr>
              <w:jc w:val="center"/>
              <w:rPr>
                <w:rFonts w:ascii="Arial" w:eastAsia="Arial Unicode MS" w:hAnsi="Arial" w:cs="Arial"/>
                <w:sz w:val="16"/>
                <w:szCs w:val="16"/>
              </w:rPr>
            </w:pPr>
          </w:p>
        </w:tc>
      </w:tr>
    </w:tbl>
    <w:p w14:paraId="7AFACE18" w14:textId="60D507E7" w:rsidR="00F6380C" w:rsidRDefault="00683D83" w:rsidP="004C2D79">
      <w:pPr>
        <w:ind w:firstLine="720"/>
      </w:pPr>
      <w:bookmarkStart w:id="4" w:name="_Hlk125456056"/>
      <w:r>
        <w:t xml:space="preserve">Supervisor Illig </w:t>
      </w:r>
      <w:r w:rsidR="00FE5C42">
        <w:t>mentioned</w:t>
      </w:r>
      <w:r>
        <w:t xml:space="preserve"> that </w:t>
      </w:r>
      <w:r w:rsidR="00D72C3F">
        <w:t xml:space="preserve">he will be out of Town </w:t>
      </w:r>
      <w:r>
        <w:t xml:space="preserve">approx. </w:t>
      </w:r>
      <w:r w:rsidR="00195344">
        <w:t>the end of January thru the beginning of April</w:t>
      </w:r>
      <w:r>
        <w:t xml:space="preserve">.  He has spoken with Councilman </w:t>
      </w:r>
      <w:r w:rsidR="00195344">
        <w:t xml:space="preserve">Rees </w:t>
      </w:r>
      <w:r>
        <w:t>requesting h</w:t>
      </w:r>
      <w:r w:rsidR="00195344">
        <w:t>im</w:t>
      </w:r>
      <w:r>
        <w:t>, as appointed Deputy Supervisor, to be acting Supervisor for administrative needs</w:t>
      </w:r>
      <w:r w:rsidR="00195344">
        <w:t xml:space="preserve"> during the time he is away</w:t>
      </w:r>
      <w:r>
        <w:t xml:space="preserve">.  </w:t>
      </w:r>
      <w:r w:rsidR="00195344">
        <w:t xml:space="preserve">He </w:t>
      </w:r>
      <w:r>
        <w:t xml:space="preserve">has agreed.  With </w:t>
      </w:r>
      <w:r w:rsidR="00195344">
        <w:t>him</w:t>
      </w:r>
      <w:r>
        <w:t xml:space="preserve"> as acting Supervisor, Supervisor Illig made motion seconded by Councilman </w:t>
      </w:r>
      <w:r w:rsidR="00195344">
        <w:t>Tones</w:t>
      </w:r>
      <w:r w:rsidR="00F36855">
        <w:t xml:space="preserve"> </w:t>
      </w:r>
      <w:r>
        <w:t xml:space="preserve">to allow Councilman </w:t>
      </w:r>
      <w:r w:rsidR="00195344">
        <w:t>Rees</w:t>
      </w:r>
      <w:r>
        <w:t xml:space="preserve"> to receive Supervisor Illig’s portion of salary for the 2 months he is away.  Roll call</w:t>
      </w:r>
      <w:r w:rsidRPr="009E2150">
        <w:t xml:space="preserve"> </w:t>
      </w:r>
      <w:r>
        <w:t xml:space="preserve">vote:  Councilman </w:t>
      </w:r>
      <w:r w:rsidR="00195344">
        <w:lastRenderedPageBreak/>
        <w:t>Beckman</w:t>
      </w:r>
      <w:r>
        <w:t xml:space="preserve">, </w:t>
      </w:r>
      <w:r w:rsidR="00195344">
        <w:t>yes</w:t>
      </w:r>
      <w:r>
        <w:t xml:space="preserve">; Councilman </w:t>
      </w:r>
      <w:r w:rsidR="00195344">
        <w:t>Tones</w:t>
      </w:r>
      <w:r>
        <w:t xml:space="preserve">, yes; </w:t>
      </w:r>
      <w:r w:rsidR="00D72C3F">
        <w:t xml:space="preserve">Councilman </w:t>
      </w:r>
      <w:r w:rsidR="00195344">
        <w:t>Gabrielli</w:t>
      </w:r>
      <w:r w:rsidR="00D72C3F">
        <w:t xml:space="preserve">, yes; </w:t>
      </w:r>
      <w:r w:rsidR="00195344">
        <w:t xml:space="preserve">Councilman Rees, abstain; </w:t>
      </w:r>
      <w:r>
        <w:t xml:space="preserve">Supervisor Illig, yes.  Carried. Supervisor Illig noted he will be available by phone and </w:t>
      </w:r>
      <w:r w:rsidR="00195344">
        <w:t>email</w:t>
      </w:r>
      <w:r>
        <w:t xml:space="preserve"> when needed. </w:t>
      </w:r>
      <w:bookmarkEnd w:id="4"/>
      <w:r w:rsidR="006A58D4">
        <w:t>Since he will not be returning until after the 2</w:t>
      </w:r>
      <w:r w:rsidR="006A58D4" w:rsidRPr="006A58D4">
        <w:rPr>
          <w:vertAlign w:val="superscript"/>
        </w:rPr>
        <w:t>nd</w:t>
      </w:r>
      <w:r w:rsidR="006A58D4">
        <w:t xml:space="preserve"> week in April</w:t>
      </w:r>
      <w:r w:rsidR="00FE5C42">
        <w:t>, Supervisor Illig asked</w:t>
      </w:r>
      <w:r w:rsidR="006A58D4">
        <w:t xml:space="preserve"> if the Board would be in favor of moving the April Board meeting from 4/8/26 to 4/15/26.  All </w:t>
      </w:r>
      <w:r w:rsidR="0089224E">
        <w:t>a</w:t>
      </w:r>
      <w:r w:rsidR="00FA1DE6">
        <w:t xml:space="preserve">greed.  Clerk Button will advertise as needed.  </w:t>
      </w:r>
    </w:p>
    <w:p w14:paraId="0B365FA1" w14:textId="436FA75E" w:rsidR="00195344" w:rsidRDefault="00195344" w:rsidP="00AD3C26">
      <w:pPr>
        <w:ind w:firstLine="720"/>
      </w:pPr>
      <w:r>
        <w:t xml:space="preserve">As Attorney Galvan </w:t>
      </w:r>
      <w:r w:rsidR="00FE5C42">
        <w:t>reported,</w:t>
      </w:r>
      <w:r>
        <w:t xml:space="preserve"> there is a need for an executive session regarding pending litigation. Supervisor Illig made motion seconded by Councilman Rees to adjourn the regular meeting and </w:t>
      </w:r>
      <w:proofErr w:type="gramStart"/>
      <w:r>
        <w:t>enter into</w:t>
      </w:r>
      <w:proofErr w:type="gramEnd"/>
      <w:r>
        <w:t xml:space="preserve"> an executive session.  All in favor.  Carried.  Upon completion, Supervisor Illig made motion seconded by Councilman Beckman to adjourn the executive session and resume the regular meeting.  All in favor.  Carried.  </w:t>
      </w:r>
    </w:p>
    <w:p w14:paraId="3626D10E" w14:textId="145189C1" w:rsidR="00A757B6" w:rsidRDefault="0026331E" w:rsidP="00A757B6">
      <w:pPr>
        <w:spacing w:after="160" w:line="259" w:lineRule="auto"/>
        <w:ind w:firstLine="720"/>
      </w:pPr>
      <w:r>
        <w:t>Based on the discussion</w:t>
      </w:r>
      <w:r w:rsidR="00AD3C26">
        <w:t xml:space="preserve"> in executive session</w:t>
      </w:r>
      <w:r>
        <w:t>, Supervisor Illig made motion seconded by Councilman Tones to authoriz</w:t>
      </w:r>
      <w:r w:rsidR="00AD3C26">
        <w:t>e the settlement and boundary line agreements as proposed in the most recent survey to resolve pending litigation regarding the property located along Tobey Road reviewed in satisfaction by Highway Supt. Gibson and Attorney Galvan.    Roll call</w:t>
      </w:r>
      <w:r w:rsidR="00AD3C26" w:rsidRPr="009E2150">
        <w:t xml:space="preserve"> </w:t>
      </w:r>
      <w:r w:rsidR="00AD3C26">
        <w:t xml:space="preserve">vote:  Councilman Beckman, yes; Councilman Tones, yes; Councilman Gabrielli, yes; Councilman Rees, </w:t>
      </w:r>
      <w:r w:rsidR="00FE5C42">
        <w:t>yes</w:t>
      </w:r>
      <w:r w:rsidR="00AD3C26">
        <w:t>; Supervisor Illig, yes.  Carried.</w:t>
      </w:r>
      <w:r w:rsidR="00AD3C26">
        <w:tab/>
      </w:r>
      <w:r w:rsidR="004C6D3A" w:rsidRPr="00826534">
        <w:t xml:space="preserve">Supervisor </w:t>
      </w:r>
      <w:r w:rsidR="0081201F" w:rsidRPr="00826534">
        <w:t>Illig</w:t>
      </w:r>
      <w:r w:rsidR="00CA0FAD" w:rsidRPr="00826534">
        <w:t xml:space="preserve"> </w:t>
      </w:r>
      <w:r w:rsidR="004C6D3A" w:rsidRPr="00826534">
        <w:t>asked if the public had any comments or questions</w:t>
      </w:r>
      <w:r w:rsidR="001E3849">
        <w:t>?</w:t>
      </w:r>
      <w:r w:rsidR="004C6D3A" w:rsidRPr="00826534">
        <w:t xml:space="preserve">  With nothing heard, </w:t>
      </w:r>
      <w:r w:rsidR="00826534">
        <w:t>Supervisor Illig</w:t>
      </w:r>
      <w:r w:rsidR="004C6D3A" w:rsidRPr="00826534">
        <w:t xml:space="preserve"> made motion seconded by Councilman </w:t>
      </w:r>
      <w:r>
        <w:t xml:space="preserve">Beckman </w:t>
      </w:r>
      <w:r w:rsidR="004C6D3A" w:rsidRPr="00826534">
        <w:t>to adjourn the meeting.  All in favor.  Carried.</w:t>
      </w:r>
    </w:p>
    <w:p w14:paraId="47402768" w14:textId="186A03F7" w:rsidR="006209F4" w:rsidRDefault="0088638C" w:rsidP="00A757B6">
      <w:pPr>
        <w:spacing w:after="160" w:line="259" w:lineRule="auto"/>
        <w:ind w:firstLine="720"/>
      </w:pPr>
      <w:r>
        <w:t xml:space="preserve">Meeting adjourned at </w:t>
      </w:r>
      <w:r w:rsidR="0016183C">
        <w:t>7</w:t>
      </w:r>
      <w:r w:rsidR="004C6D3A">
        <w:t>:</w:t>
      </w:r>
      <w:r w:rsidR="0026331E">
        <w:t>55</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10028"/>
    <w:rsid w:val="0001506D"/>
    <w:rsid w:val="00020A6D"/>
    <w:rsid w:val="000243A0"/>
    <w:rsid w:val="00026193"/>
    <w:rsid w:val="00030D95"/>
    <w:rsid w:val="00031EA7"/>
    <w:rsid w:val="0003271C"/>
    <w:rsid w:val="00036C7F"/>
    <w:rsid w:val="0004053E"/>
    <w:rsid w:val="00041B29"/>
    <w:rsid w:val="000430CC"/>
    <w:rsid w:val="00043FC7"/>
    <w:rsid w:val="00054CA5"/>
    <w:rsid w:val="0005661F"/>
    <w:rsid w:val="00066F1C"/>
    <w:rsid w:val="00067178"/>
    <w:rsid w:val="00067467"/>
    <w:rsid w:val="00077A10"/>
    <w:rsid w:val="0008049D"/>
    <w:rsid w:val="00081234"/>
    <w:rsid w:val="000A153B"/>
    <w:rsid w:val="000A17D0"/>
    <w:rsid w:val="000A1E10"/>
    <w:rsid w:val="000A26A7"/>
    <w:rsid w:val="000A2888"/>
    <w:rsid w:val="000B01E3"/>
    <w:rsid w:val="000B2B1C"/>
    <w:rsid w:val="000C3829"/>
    <w:rsid w:val="000C4616"/>
    <w:rsid w:val="000D0B68"/>
    <w:rsid w:val="000E05FF"/>
    <w:rsid w:val="000E7F7B"/>
    <w:rsid w:val="000F2AF7"/>
    <w:rsid w:val="00101128"/>
    <w:rsid w:val="00102CCF"/>
    <w:rsid w:val="001063A0"/>
    <w:rsid w:val="00113F03"/>
    <w:rsid w:val="00124BA0"/>
    <w:rsid w:val="0013230A"/>
    <w:rsid w:val="00134643"/>
    <w:rsid w:val="001346CE"/>
    <w:rsid w:val="00136040"/>
    <w:rsid w:val="00137809"/>
    <w:rsid w:val="00143805"/>
    <w:rsid w:val="00152A07"/>
    <w:rsid w:val="001577F8"/>
    <w:rsid w:val="00160FBF"/>
    <w:rsid w:val="0016183C"/>
    <w:rsid w:val="00170498"/>
    <w:rsid w:val="00173C4B"/>
    <w:rsid w:val="00174FAB"/>
    <w:rsid w:val="00180FFE"/>
    <w:rsid w:val="00182046"/>
    <w:rsid w:val="00183338"/>
    <w:rsid w:val="00183D6A"/>
    <w:rsid w:val="00184ABE"/>
    <w:rsid w:val="001948FD"/>
    <w:rsid w:val="00195034"/>
    <w:rsid w:val="00195344"/>
    <w:rsid w:val="00196D58"/>
    <w:rsid w:val="001973FB"/>
    <w:rsid w:val="001A780C"/>
    <w:rsid w:val="001B401F"/>
    <w:rsid w:val="001B4CED"/>
    <w:rsid w:val="001B51F0"/>
    <w:rsid w:val="001B5229"/>
    <w:rsid w:val="001B6B40"/>
    <w:rsid w:val="001B7A9D"/>
    <w:rsid w:val="001D5D4A"/>
    <w:rsid w:val="001E307B"/>
    <w:rsid w:val="001E3849"/>
    <w:rsid w:val="001E3A41"/>
    <w:rsid w:val="001E64E5"/>
    <w:rsid w:val="001F54F4"/>
    <w:rsid w:val="00200E58"/>
    <w:rsid w:val="002046AC"/>
    <w:rsid w:val="00205372"/>
    <w:rsid w:val="0021190C"/>
    <w:rsid w:val="00211CCD"/>
    <w:rsid w:val="002128DA"/>
    <w:rsid w:val="00221CB6"/>
    <w:rsid w:val="00243C2F"/>
    <w:rsid w:val="002467DD"/>
    <w:rsid w:val="00257EED"/>
    <w:rsid w:val="002601C2"/>
    <w:rsid w:val="0026331E"/>
    <w:rsid w:val="00263479"/>
    <w:rsid w:val="00270C61"/>
    <w:rsid w:val="00282148"/>
    <w:rsid w:val="00283FBA"/>
    <w:rsid w:val="00287F3F"/>
    <w:rsid w:val="00293EFE"/>
    <w:rsid w:val="002A2763"/>
    <w:rsid w:val="002A52DE"/>
    <w:rsid w:val="002A58E9"/>
    <w:rsid w:val="002B6D20"/>
    <w:rsid w:val="002B7A3B"/>
    <w:rsid w:val="002C6D01"/>
    <w:rsid w:val="002D1581"/>
    <w:rsid w:val="002D73B6"/>
    <w:rsid w:val="002E14D4"/>
    <w:rsid w:val="002E1C82"/>
    <w:rsid w:val="002F128A"/>
    <w:rsid w:val="002F60D3"/>
    <w:rsid w:val="002F6AE8"/>
    <w:rsid w:val="00320304"/>
    <w:rsid w:val="00323D41"/>
    <w:rsid w:val="00327292"/>
    <w:rsid w:val="003309C1"/>
    <w:rsid w:val="00340974"/>
    <w:rsid w:val="00341556"/>
    <w:rsid w:val="003428D9"/>
    <w:rsid w:val="003451B0"/>
    <w:rsid w:val="00347245"/>
    <w:rsid w:val="00347E24"/>
    <w:rsid w:val="00355509"/>
    <w:rsid w:val="00355B5A"/>
    <w:rsid w:val="00357ABE"/>
    <w:rsid w:val="003713FA"/>
    <w:rsid w:val="0037497B"/>
    <w:rsid w:val="003859A3"/>
    <w:rsid w:val="00391FD0"/>
    <w:rsid w:val="003933DF"/>
    <w:rsid w:val="00397B8A"/>
    <w:rsid w:val="003A00FC"/>
    <w:rsid w:val="003B3C60"/>
    <w:rsid w:val="003B51B6"/>
    <w:rsid w:val="003C0AE7"/>
    <w:rsid w:val="003C72AF"/>
    <w:rsid w:val="003C7430"/>
    <w:rsid w:val="003D14B2"/>
    <w:rsid w:val="003E08C3"/>
    <w:rsid w:val="003E3F65"/>
    <w:rsid w:val="003F0927"/>
    <w:rsid w:val="0040318D"/>
    <w:rsid w:val="004036FC"/>
    <w:rsid w:val="00412619"/>
    <w:rsid w:val="004309FE"/>
    <w:rsid w:val="00437BBD"/>
    <w:rsid w:val="00445A1E"/>
    <w:rsid w:val="00447D29"/>
    <w:rsid w:val="00456C8D"/>
    <w:rsid w:val="00456E02"/>
    <w:rsid w:val="004614CC"/>
    <w:rsid w:val="0047090B"/>
    <w:rsid w:val="004836A3"/>
    <w:rsid w:val="004909B3"/>
    <w:rsid w:val="00497799"/>
    <w:rsid w:val="004A5970"/>
    <w:rsid w:val="004A693C"/>
    <w:rsid w:val="004B59B9"/>
    <w:rsid w:val="004C2D79"/>
    <w:rsid w:val="004C50BA"/>
    <w:rsid w:val="004C6D3A"/>
    <w:rsid w:val="004D0E48"/>
    <w:rsid w:val="004E5904"/>
    <w:rsid w:val="004E7F67"/>
    <w:rsid w:val="004F52E4"/>
    <w:rsid w:val="00500F34"/>
    <w:rsid w:val="0050679C"/>
    <w:rsid w:val="0052363A"/>
    <w:rsid w:val="005242C2"/>
    <w:rsid w:val="0052799E"/>
    <w:rsid w:val="00527CF4"/>
    <w:rsid w:val="00530D2E"/>
    <w:rsid w:val="005406D4"/>
    <w:rsid w:val="00546BB8"/>
    <w:rsid w:val="005614DF"/>
    <w:rsid w:val="005667D6"/>
    <w:rsid w:val="005704BD"/>
    <w:rsid w:val="00574FB5"/>
    <w:rsid w:val="0057571F"/>
    <w:rsid w:val="00591817"/>
    <w:rsid w:val="005A09A6"/>
    <w:rsid w:val="005A602A"/>
    <w:rsid w:val="005B09FB"/>
    <w:rsid w:val="005B3A2E"/>
    <w:rsid w:val="005B4E75"/>
    <w:rsid w:val="005B5FA6"/>
    <w:rsid w:val="005C0C4E"/>
    <w:rsid w:val="005C1A1F"/>
    <w:rsid w:val="005C42BA"/>
    <w:rsid w:val="005C6EE3"/>
    <w:rsid w:val="005D701D"/>
    <w:rsid w:val="005E4815"/>
    <w:rsid w:val="005E6962"/>
    <w:rsid w:val="005F5E5E"/>
    <w:rsid w:val="00610525"/>
    <w:rsid w:val="00611635"/>
    <w:rsid w:val="00612C64"/>
    <w:rsid w:val="00612F37"/>
    <w:rsid w:val="0061323E"/>
    <w:rsid w:val="006209F4"/>
    <w:rsid w:val="0063073C"/>
    <w:rsid w:val="00633D53"/>
    <w:rsid w:val="006356E2"/>
    <w:rsid w:val="006575D7"/>
    <w:rsid w:val="006733BB"/>
    <w:rsid w:val="00683D83"/>
    <w:rsid w:val="00692018"/>
    <w:rsid w:val="00694556"/>
    <w:rsid w:val="00695320"/>
    <w:rsid w:val="00697495"/>
    <w:rsid w:val="006A08FD"/>
    <w:rsid w:val="006A1608"/>
    <w:rsid w:val="006A58D4"/>
    <w:rsid w:val="006A690B"/>
    <w:rsid w:val="006A70BD"/>
    <w:rsid w:val="006A7DD6"/>
    <w:rsid w:val="006B112B"/>
    <w:rsid w:val="006B5852"/>
    <w:rsid w:val="006C0255"/>
    <w:rsid w:val="006C04C5"/>
    <w:rsid w:val="006C118C"/>
    <w:rsid w:val="006C3738"/>
    <w:rsid w:val="006C7CF7"/>
    <w:rsid w:val="006C7DD6"/>
    <w:rsid w:val="006D249E"/>
    <w:rsid w:val="006E4CF2"/>
    <w:rsid w:val="006E5B8F"/>
    <w:rsid w:val="006F5B8C"/>
    <w:rsid w:val="006F6EC3"/>
    <w:rsid w:val="007020FA"/>
    <w:rsid w:val="00721A53"/>
    <w:rsid w:val="00722CBB"/>
    <w:rsid w:val="007256D8"/>
    <w:rsid w:val="0073365C"/>
    <w:rsid w:val="00751F12"/>
    <w:rsid w:val="007532C4"/>
    <w:rsid w:val="00754AAA"/>
    <w:rsid w:val="00765633"/>
    <w:rsid w:val="007753DB"/>
    <w:rsid w:val="0078745F"/>
    <w:rsid w:val="00794725"/>
    <w:rsid w:val="007A1820"/>
    <w:rsid w:val="007B206B"/>
    <w:rsid w:val="007D0884"/>
    <w:rsid w:val="007D1F35"/>
    <w:rsid w:val="007D3083"/>
    <w:rsid w:val="007D3F50"/>
    <w:rsid w:val="007D5C42"/>
    <w:rsid w:val="007E20B1"/>
    <w:rsid w:val="007E70E2"/>
    <w:rsid w:val="007F301F"/>
    <w:rsid w:val="007F56E3"/>
    <w:rsid w:val="008007CB"/>
    <w:rsid w:val="00804A43"/>
    <w:rsid w:val="00805113"/>
    <w:rsid w:val="008106B2"/>
    <w:rsid w:val="00810FE8"/>
    <w:rsid w:val="0081201F"/>
    <w:rsid w:val="00812628"/>
    <w:rsid w:val="00814708"/>
    <w:rsid w:val="00815392"/>
    <w:rsid w:val="00815A47"/>
    <w:rsid w:val="00823B9A"/>
    <w:rsid w:val="0082456E"/>
    <w:rsid w:val="00826534"/>
    <w:rsid w:val="00836A49"/>
    <w:rsid w:val="00845DAB"/>
    <w:rsid w:val="00850B5C"/>
    <w:rsid w:val="00854272"/>
    <w:rsid w:val="0086002B"/>
    <w:rsid w:val="00864800"/>
    <w:rsid w:val="0086666E"/>
    <w:rsid w:val="00872130"/>
    <w:rsid w:val="008736DA"/>
    <w:rsid w:val="00873B33"/>
    <w:rsid w:val="00875E75"/>
    <w:rsid w:val="00882A67"/>
    <w:rsid w:val="00883F74"/>
    <w:rsid w:val="00886269"/>
    <w:rsid w:val="0088638C"/>
    <w:rsid w:val="0089224E"/>
    <w:rsid w:val="008A2D6D"/>
    <w:rsid w:val="008B1C47"/>
    <w:rsid w:val="008B4BD0"/>
    <w:rsid w:val="008C0219"/>
    <w:rsid w:val="008D32F1"/>
    <w:rsid w:val="008D35A6"/>
    <w:rsid w:val="008D78F3"/>
    <w:rsid w:val="008F3918"/>
    <w:rsid w:val="008F3C74"/>
    <w:rsid w:val="008F4D1F"/>
    <w:rsid w:val="008F598B"/>
    <w:rsid w:val="008F6A74"/>
    <w:rsid w:val="008F6DC7"/>
    <w:rsid w:val="00912BE2"/>
    <w:rsid w:val="0092408E"/>
    <w:rsid w:val="00932DAE"/>
    <w:rsid w:val="00940493"/>
    <w:rsid w:val="009436DA"/>
    <w:rsid w:val="00946AA1"/>
    <w:rsid w:val="009570C8"/>
    <w:rsid w:val="009639C0"/>
    <w:rsid w:val="009678D9"/>
    <w:rsid w:val="00973EF5"/>
    <w:rsid w:val="0098137D"/>
    <w:rsid w:val="00983936"/>
    <w:rsid w:val="009912D9"/>
    <w:rsid w:val="009957DB"/>
    <w:rsid w:val="00996D53"/>
    <w:rsid w:val="009B0628"/>
    <w:rsid w:val="009B2171"/>
    <w:rsid w:val="009B4E40"/>
    <w:rsid w:val="009C197F"/>
    <w:rsid w:val="009D34F4"/>
    <w:rsid w:val="009E2150"/>
    <w:rsid w:val="009E2E5C"/>
    <w:rsid w:val="009F5189"/>
    <w:rsid w:val="00A03052"/>
    <w:rsid w:val="00A1316C"/>
    <w:rsid w:val="00A14516"/>
    <w:rsid w:val="00A160D9"/>
    <w:rsid w:val="00A413FB"/>
    <w:rsid w:val="00A43031"/>
    <w:rsid w:val="00A44973"/>
    <w:rsid w:val="00A57947"/>
    <w:rsid w:val="00A57FEE"/>
    <w:rsid w:val="00A6520A"/>
    <w:rsid w:val="00A757B6"/>
    <w:rsid w:val="00A861DC"/>
    <w:rsid w:val="00A87D03"/>
    <w:rsid w:val="00A94788"/>
    <w:rsid w:val="00AA0359"/>
    <w:rsid w:val="00AA5A71"/>
    <w:rsid w:val="00AB4202"/>
    <w:rsid w:val="00AB5BDA"/>
    <w:rsid w:val="00AB5C10"/>
    <w:rsid w:val="00AB65F3"/>
    <w:rsid w:val="00AC0955"/>
    <w:rsid w:val="00AC64CA"/>
    <w:rsid w:val="00AC7FC7"/>
    <w:rsid w:val="00AD3C26"/>
    <w:rsid w:val="00AD6F97"/>
    <w:rsid w:val="00AE6E31"/>
    <w:rsid w:val="00AF1BF0"/>
    <w:rsid w:val="00AF676D"/>
    <w:rsid w:val="00B035A1"/>
    <w:rsid w:val="00B04702"/>
    <w:rsid w:val="00B13B83"/>
    <w:rsid w:val="00B16ACC"/>
    <w:rsid w:val="00B33E6A"/>
    <w:rsid w:val="00B349DF"/>
    <w:rsid w:val="00B43998"/>
    <w:rsid w:val="00B460BC"/>
    <w:rsid w:val="00B54B99"/>
    <w:rsid w:val="00B56602"/>
    <w:rsid w:val="00B61F04"/>
    <w:rsid w:val="00B769E2"/>
    <w:rsid w:val="00B8275D"/>
    <w:rsid w:val="00B91BE4"/>
    <w:rsid w:val="00B966B4"/>
    <w:rsid w:val="00BA3945"/>
    <w:rsid w:val="00BB3AA4"/>
    <w:rsid w:val="00BC7880"/>
    <w:rsid w:val="00BD14E6"/>
    <w:rsid w:val="00BE10E2"/>
    <w:rsid w:val="00BE49F6"/>
    <w:rsid w:val="00BE4AEE"/>
    <w:rsid w:val="00BE567C"/>
    <w:rsid w:val="00BE7DD1"/>
    <w:rsid w:val="00BF06B4"/>
    <w:rsid w:val="00BF5F3A"/>
    <w:rsid w:val="00C02883"/>
    <w:rsid w:val="00C14BC7"/>
    <w:rsid w:val="00C15357"/>
    <w:rsid w:val="00C43240"/>
    <w:rsid w:val="00C47AF5"/>
    <w:rsid w:val="00C50BE0"/>
    <w:rsid w:val="00C5320C"/>
    <w:rsid w:val="00C540B4"/>
    <w:rsid w:val="00C559BB"/>
    <w:rsid w:val="00C716FE"/>
    <w:rsid w:val="00C90426"/>
    <w:rsid w:val="00C92989"/>
    <w:rsid w:val="00C93E17"/>
    <w:rsid w:val="00CA0FAD"/>
    <w:rsid w:val="00CA7831"/>
    <w:rsid w:val="00CB422C"/>
    <w:rsid w:val="00CC05D7"/>
    <w:rsid w:val="00CE4F69"/>
    <w:rsid w:val="00CF489C"/>
    <w:rsid w:val="00D00A27"/>
    <w:rsid w:val="00D07CD3"/>
    <w:rsid w:val="00D10165"/>
    <w:rsid w:val="00D215E5"/>
    <w:rsid w:val="00D22274"/>
    <w:rsid w:val="00D222A9"/>
    <w:rsid w:val="00D24B82"/>
    <w:rsid w:val="00D256E2"/>
    <w:rsid w:val="00D37FEC"/>
    <w:rsid w:val="00D57173"/>
    <w:rsid w:val="00D61940"/>
    <w:rsid w:val="00D649DD"/>
    <w:rsid w:val="00D669B6"/>
    <w:rsid w:val="00D71680"/>
    <w:rsid w:val="00D71B28"/>
    <w:rsid w:val="00D72C3F"/>
    <w:rsid w:val="00D7379F"/>
    <w:rsid w:val="00D779B0"/>
    <w:rsid w:val="00D811A7"/>
    <w:rsid w:val="00D835ED"/>
    <w:rsid w:val="00D8434F"/>
    <w:rsid w:val="00D86779"/>
    <w:rsid w:val="00D87EC8"/>
    <w:rsid w:val="00D92F5A"/>
    <w:rsid w:val="00D96312"/>
    <w:rsid w:val="00DA37A2"/>
    <w:rsid w:val="00DB6907"/>
    <w:rsid w:val="00DB721E"/>
    <w:rsid w:val="00DD3F76"/>
    <w:rsid w:val="00DE75E0"/>
    <w:rsid w:val="00DF495C"/>
    <w:rsid w:val="00DF584B"/>
    <w:rsid w:val="00E0664D"/>
    <w:rsid w:val="00E20E2D"/>
    <w:rsid w:val="00E21C6E"/>
    <w:rsid w:val="00E30DC5"/>
    <w:rsid w:val="00E35764"/>
    <w:rsid w:val="00E4181B"/>
    <w:rsid w:val="00E429B7"/>
    <w:rsid w:val="00E576E5"/>
    <w:rsid w:val="00E6133F"/>
    <w:rsid w:val="00E6744D"/>
    <w:rsid w:val="00E678B4"/>
    <w:rsid w:val="00E71E74"/>
    <w:rsid w:val="00E727BA"/>
    <w:rsid w:val="00E72CC8"/>
    <w:rsid w:val="00E73248"/>
    <w:rsid w:val="00E83F2C"/>
    <w:rsid w:val="00E86A2D"/>
    <w:rsid w:val="00EA338F"/>
    <w:rsid w:val="00EA455F"/>
    <w:rsid w:val="00EA48A1"/>
    <w:rsid w:val="00EB1AB3"/>
    <w:rsid w:val="00EC5C53"/>
    <w:rsid w:val="00ED43B7"/>
    <w:rsid w:val="00ED4FAD"/>
    <w:rsid w:val="00EE05C5"/>
    <w:rsid w:val="00EE441F"/>
    <w:rsid w:val="00EE73DA"/>
    <w:rsid w:val="00EF1C24"/>
    <w:rsid w:val="00EF4FA4"/>
    <w:rsid w:val="00F026E1"/>
    <w:rsid w:val="00F114BE"/>
    <w:rsid w:val="00F14426"/>
    <w:rsid w:val="00F14A06"/>
    <w:rsid w:val="00F22917"/>
    <w:rsid w:val="00F257E4"/>
    <w:rsid w:val="00F2634B"/>
    <w:rsid w:val="00F32E5F"/>
    <w:rsid w:val="00F33E61"/>
    <w:rsid w:val="00F34156"/>
    <w:rsid w:val="00F34E81"/>
    <w:rsid w:val="00F36855"/>
    <w:rsid w:val="00F37422"/>
    <w:rsid w:val="00F4375B"/>
    <w:rsid w:val="00F554AB"/>
    <w:rsid w:val="00F575CB"/>
    <w:rsid w:val="00F6083A"/>
    <w:rsid w:val="00F61C50"/>
    <w:rsid w:val="00F6380C"/>
    <w:rsid w:val="00F64F30"/>
    <w:rsid w:val="00F73A06"/>
    <w:rsid w:val="00F77935"/>
    <w:rsid w:val="00F86268"/>
    <w:rsid w:val="00F92E15"/>
    <w:rsid w:val="00F93C9B"/>
    <w:rsid w:val="00F95C22"/>
    <w:rsid w:val="00FA1A86"/>
    <w:rsid w:val="00FA1DE6"/>
    <w:rsid w:val="00FA291B"/>
    <w:rsid w:val="00FA4B85"/>
    <w:rsid w:val="00FB486E"/>
    <w:rsid w:val="00FE04D4"/>
    <w:rsid w:val="00FE5C42"/>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2146</Words>
  <Characters>11581</Characters>
  <Application>Microsoft Office Word</Application>
  <DocSecurity>0</DocSecurity>
  <Lines>366</Lines>
  <Paragraphs>145</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32</cp:revision>
  <cp:lastPrinted>2026-02-11T15:07:00Z</cp:lastPrinted>
  <dcterms:created xsi:type="dcterms:W3CDTF">2026-01-29T16:57:00Z</dcterms:created>
  <dcterms:modified xsi:type="dcterms:W3CDTF">2026-02-11T15:13:00Z</dcterms:modified>
</cp:coreProperties>
</file>